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A0" w:rsidRPr="00F27588" w:rsidRDefault="000369A0" w:rsidP="000369A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369A0" w:rsidRPr="00F27588" w:rsidRDefault="000369A0" w:rsidP="000369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369A0" w:rsidRPr="00F27588" w:rsidRDefault="000369A0" w:rsidP="000369A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369A0" w:rsidRDefault="000369A0" w:rsidP="00036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9A0" w:rsidRDefault="000369A0" w:rsidP="00036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369A0" w:rsidRDefault="000369A0" w:rsidP="000369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29.05</w:t>
      </w:r>
      <w:r w:rsidRPr="003A2C3D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104</w:t>
      </w:r>
    </w:p>
    <w:p w:rsidR="000369A0" w:rsidRDefault="000369A0" w:rsidP="000369A0">
      <w:pPr>
        <w:rPr>
          <w:lang w:val="uk-UA"/>
        </w:rPr>
      </w:pPr>
    </w:p>
    <w:p w:rsidR="000369A0" w:rsidRPr="0007187C" w:rsidRDefault="000369A0" w:rsidP="000369A0">
      <w:pPr>
        <w:pStyle w:val="a3"/>
        <w:spacing w:line="240" w:lineRule="auto"/>
        <w:ind w:left="0" w:right="4419"/>
        <w:rPr>
          <w:b/>
          <w:szCs w:val="28"/>
        </w:rPr>
      </w:pPr>
      <w:r w:rsidRPr="0007187C">
        <w:rPr>
          <w:b/>
          <w:szCs w:val="24"/>
        </w:rPr>
        <w:t xml:space="preserve">Про організацію чергування сторожів в школі-інтернаті </w:t>
      </w:r>
      <w:r>
        <w:rPr>
          <w:b/>
          <w:szCs w:val="24"/>
        </w:rPr>
        <w:t>у святкові</w:t>
      </w:r>
      <w:r w:rsidRPr="0007187C">
        <w:rPr>
          <w:b/>
          <w:szCs w:val="24"/>
        </w:rPr>
        <w:t xml:space="preserve"> </w:t>
      </w:r>
      <w:r>
        <w:rPr>
          <w:b/>
          <w:szCs w:val="24"/>
        </w:rPr>
        <w:t xml:space="preserve">дні червня 2014 </w:t>
      </w:r>
      <w:r w:rsidRPr="0007187C">
        <w:rPr>
          <w:b/>
          <w:szCs w:val="24"/>
        </w:rPr>
        <w:t>року</w:t>
      </w:r>
    </w:p>
    <w:p w:rsidR="000369A0" w:rsidRDefault="000369A0" w:rsidP="000369A0">
      <w:pPr>
        <w:pStyle w:val="a3"/>
        <w:ind w:left="0" w:right="-47" w:firstLine="709"/>
        <w:rPr>
          <w:szCs w:val="28"/>
        </w:rPr>
      </w:pPr>
    </w:p>
    <w:p w:rsidR="000369A0" w:rsidRDefault="000369A0" w:rsidP="000369A0">
      <w:pPr>
        <w:pStyle w:val="a3"/>
        <w:ind w:left="0" w:right="-47" w:firstLine="709"/>
        <w:rPr>
          <w:szCs w:val="28"/>
        </w:rPr>
      </w:pPr>
      <w:r w:rsidRPr="00C2598E">
        <w:rPr>
          <w:szCs w:val="28"/>
        </w:rPr>
        <w:t xml:space="preserve">Відповідно до ст.. 107 КЗпП України про компенсацію роботи в святковий день </w:t>
      </w:r>
    </w:p>
    <w:p w:rsidR="000369A0" w:rsidRPr="00C2598E" w:rsidRDefault="000369A0" w:rsidP="000369A0">
      <w:pPr>
        <w:pStyle w:val="a3"/>
        <w:ind w:left="0" w:right="-47" w:firstLine="709"/>
        <w:rPr>
          <w:bCs w:val="0"/>
          <w:szCs w:val="28"/>
        </w:rPr>
      </w:pPr>
    </w:p>
    <w:p w:rsidR="000369A0" w:rsidRPr="00C2598E" w:rsidRDefault="000369A0" w:rsidP="000369A0">
      <w:pPr>
        <w:pStyle w:val="a3"/>
        <w:ind w:left="0" w:right="-47"/>
        <w:rPr>
          <w:bCs w:val="0"/>
          <w:szCs w:val="28"/>
        </w:rPr>
      </w:pPr>
      <w:r w:rsidRPr="00C2598E">
        <w:rPr>
          <w:bCs w:val="0"/>
          <w:szCs w:val="28"/>
        </w:rPr>
        <w:t>НАКАЗУЮ:</w:t>
      </w:r>
    </w:p>
    <w:p w:rsidR="000369A0" w:rsidRPr="00C2598E" w:rsidRDefault="000369A0" w:rsidP="000369A0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>1.</w:t>
      </w:r>
      <w:r w:rsidRPr="00C2598E">
        <w:rPr>
          <w:bCs w:val="0"/>
          <w:szCs w:val="28"/>
        </w:rPr>
        <w:t>Виплатити компенсацію наступним працівникам:</w:t>
      </w:r>
    </w:p>
    <w:tbl>
      <w:tblPr>
        <w:tblStyle w:val="a6"/>
        <w:tblW w:w="6379" w:type="dxa"/>
        <w:tblInd w:w="108" w:type="dxa"/>
        <w:tblLayout w:type="fixed"/>
        <w:tblLook w:val="01E0"/>
      </w:tblPr>
      <w:tblGrid>
        <w:gridCol w:w="516"/>
        <w:gridCol w:w="2461"/>
        <w:gridCol w:w="1701"/>
        <w:gridCol w:w="1701"/>
      </w:tblGrid>
      <w:tr w:rsidR="000369A0" w:rsidRPr="00A07319" w:rsidTr="000369A0">
        <w:tc>
          <w:tcPr>
            <w:tcW w:w="516" w:type="dxa"/>
          </w:tcPr>
          <w:p w:rsidR="000369A0" w:rsidRPr="00A07319" w:rsidRDefault="000369A0" w:rsidP="000D5EF9">
            <w:pPr>
              <w:ind w:right="-39"/>
              <w:jc w:val="center"/>
              <w:rPr>
                <w:sz w:val="28"/>
                <w:szCs w:val="28"/>
              </w:rPr>
            </w:pPr>
            <w:r w:rsidRPr="00A07319">
              <w:rPr>
                <w:sz w:val="28"/>
                <w:szCs w:val="28"/>
              </w:rPr>
              <w:t>№ з\п</w:t>
            </w:r>
          </w:p>
        </w:tc>
        <w:tc>
          <w:tcPr>
            <w:tcW w:w="2461" w:type="dxa"/>
          </w:tcPr>
          <w:p w:rsidR="000369A0" w:rsidRPr="00A07319" w:rsidRDefault="000369A0" w:rsidP="000D5EF9">
            <w:pPr>
              <w:spacing w:line="360" w:lineRule="auto"/>
              <w:ind w:right="-39"/>
              <w:jc w:val="center"/>
              <w:rPr>
                <w:sz w:val="28"/>
                <w:szCs w:val="28"/>
              </w:rPr>
            </w:pPr>
            <w:r w:rsidRPr="00A07319">
              <w:rPr>
                <w:sz w:val="28"/>
                <w:szCs w:val="28"/>
              </w:rPr>
              <w:t>ПІБ</w:t>
            </w:r>
          </w:p>
        </w:tc>
        <w:tc>
          <w:tcPr>
            <w:tcW w:w="1701" w:type="dxa"/>
          </w:tcPr>
          <w:p w:rsidR="000369A0" w:rsidRPr="00A07319" w:rsidRDefault="000369A0" w:rsidP="000D5EF9">
            <w:pPr>
              <w:spacing w:line="360" w:lineRule="auto"/>
              <w:ind w:righ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A0731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6.</w:t>
            </w:r>
            <w:r w:rsidRPr="00A07319">
              <w:rPr>
                <w:sz w:val="28"/>
                <w:szCs w:val="28"/>
                <w:lang w:val="uk-UA"/>
              </w:rPr>
              <w:t>20</w:t>
            </w:r>
            <w:r w:rsidRPr="00A073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A073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369A0" w:rsidRDefault="000369A0" w:rsidP="000D5EF9">
            <w:r>
              <w:rPr>
                <w:sz w:val="28"/>
                <w:szCs w:val="28"/>
                <w:lang w:val="uk-UA"/>
              </w:rPr>
              <w:t>28</w:t>
            </w:r>
            <w:r w:rsidRPr="00076E5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076E53">
              <w:rPr>
                <w:sz w:val="28"/>
                <w:szCs w:val="28"/>
                <w:lang w:val="uk-UA"/>
              </w:rPr>
              <w:t>.20</w:t>
            </w:r>
            <w:r w:rsidRPr="00076E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076E53">
              <w:rPr>
                <w:sz w:val="28"/>
                <w:szCs w:val="28"/>
              </w:rPr>
              <w:t xml:space="preserve"> </w:t>
            </w:r>
          </w:p>
        </w:tc>
      </w:tr>
      <w:tr w:rsidR="00A63863" w:rsidRPr="00A07319" w:rsidTr="000369A0">
        <w:tc>
          <w:tcPr>
            <w:tcW w:w="516" w:type="dxa"/>
          </w:tcPr>
          <w:p w:rsidR="00A63863" w:rsidRPr="00A07319" w:rsidRDefault="00A63863" w:rsidP="000D5EF9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A073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</w:tcPr>
          <w:p w:rsidR="00A63863" w:rsidRDefault="00A63863" w:rsidP="00576CB1">
            <w:pPr>
              <w:spacing w:line="360" w:lineRule="auto"/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О.Т.</w:t>
            </w:r>
          </w:p>
        </w:tc>
        <w:tc>
          <w:tcPr>
            <w:tcW w:w="1701" w:type="dxa"/>
          </w:tcPr>
          <w:p w:rsidR="00A63863" w:rsidRPr="00A07319" w:rsidRDefault="00A63863" w:rsidP="00576CB1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A07319">
              <w:rPr>
                <w:sz w:val="28"/>
                <w:szCs w:val="28"/>
                <w:lang w:val="uk-UA"/>
              </w:rPr>
              <w:t>24.00</w:t>
            </w:r>
            <w:r w:rsidRPr="00A0731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8</w:t>
            </w:r>
            <w:r w:rsidRPr="00A07319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1701" w:type="dxa"/>
          </w:tcPr>
          <w:p w:rsidR="00A63863" w:rsidRPr="00A07319" w:rsidRDefault="00A63863" w:rsidP="000D5EF9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3863" w:rsidRPr="00A07319" w:rsidTr="000369A0">
        <w:trPr>
          <w:trHeight w:val="316"/>
        </w:trPr>
        <w:tc>
          <w:tcPr>
            <w:tcW w:w="516" w:type="dxa"/>
          </w:tcPr>
          <w:p w:rsidR="00A63863" w:rsidRPr="00A07319" w:rsidRDefault="00A63863" w:rsidP="000D5EF9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</w:tcPr>
          <w:p w:rsidR="00A63863" w:rsidRDefault="00A63863" w:rsidP="00576CB1">
            <w:pPr>
              <w:spacing w:line="360" w:lineRule="auto"/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Парасочка Н.К.</w:t>
            </w:r>
          </w:p>
        </w:tc>
        <w:tc>
          <w:tcPr>
            <w:tcW w:w="1701" w:type="dxa"/>
          </w:tcPr>
          <w:p w:rsidR="00A63863" w:rsidRDefault="00A63863" w:rsidP="00576CB1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A07319">
              <w:rPr>
                <w:sz w:val="28"/>
                <w:szCs w:val="28"/>
                <w:lang w:val="uk-UA"/>
              </w:rPr>
              <w:t>.00</w:t>
            </w:r>
            <w:r w:rsidRPr="00A07319">
              <w:rPr>
                <w:sz w:val="28"/>
                <w:szCs w:val="28"/>
              </w:rPr>
              <w:t xml:space="preserve"> – </w:t>
            </w:r>
            <w:r w:rsidRPr="00A07319">
              <w:rPr>
                <w:sz w:val="28"/>
                <w:szCs w:val="28"/>
                <w:lang w:val="uk-UA"/>
              </w:rPr>
              <w:t>24.00</w:t>
            </w:r>
          </w:p>
        </w:tc>
        <w:tc>
          <w:tcPr>
            <w:tcW w:w="1701" w:type="dxa"/>
          </w:tcPr>
          <w:p w:rsidR="00A63863" w:rsidRDefault="00A63863" w:rsidP="000D5EF9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A07319">
              <w:rPr>
                <w:sz w:val="28"/>
                <w:szCs w:val="28"/>
                <w:lang w:val="uk-UA"/>
              </w:rPr>
              <w:t>24.00</w:t>
            </w:r>
            <w:r w:rsidRPr="00A0731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8</w:t>
            </w:r>
            <w:r w:rsidRPr="00A07319">
              <w:rPr>
                <w:sz w:val="28"/>
                <w:szCs w:val="28"/>
                <w:lang w:val="uk-UA"/>
              </w:rPr>
              <w:t>.00</w:t>
            </w:r>
          </w:p>
        </w:tc>
      </w:tr>
      <w:tr w:rsidR="00A63863" w:rsidRPr="00A07319" w:rsidTr="000369A0">
        <w:trPr>
          <w:trHeight w:val="316"/>
        </w:trPr>
        <w:tc>
          <w:tcPr>
            <w:tcW w:w="516" w:type="dxa"/>
          </w:tcPr>
          <w:p w:rsidR="00A63863" w:rsidRDefault="00A63863" w:rsidP="000D5EF9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61" w:type="dxa"/>
          </w:tcPr>
          <w:p w:rsidR="00A63863" w:rsidRDefault="00A63863" w:rsidP="001E2475">
            <w:pPr>
              <w:spacing w:line="360" w:lineRule="auto"/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Кальницький М.І.</w:t>
            </w:r>
          </w:p>
        </w:tc>
        <w:tc>
          <w:tcPr>
            <w:tcW w:w="1701" w:type="dxa"/>
          </w:tcPr>
          <w:p w:rsidR="00A63863" w:rsidRDefault="00A63863" w:rsidP="001E2475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63863" w:rsidRDefault="00A63863" w:rsidP="001E2475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A07319">
              <w:rPr>
                <w:sz w:val="28"/>
                <w:szCs w:val="28"/>
                <w:lang w:val="uk-UA"/>
              </w:rPr>
              <w:t>.00</w:t>
            </w:r>
            <w:r w:rsidRPr="00A07319">
              <w:rPr>
                <w:sz w:val="28"/>
                <w:szCs w:val="28"/>
              </w:rPr>
              <w:t xml:space="preserve"> – </w:t>
            </w:r>
            <w:r w:rsidRPr="00A07319">
              <w:rPr>
                <w:sz w:val="28"/>
                <w:szCs w:val="28"/>
                <w:lang w:val="uk-UA"/>
              </w:rPr>
              <w:t>24.00</w:t>
            </w:r>
          </w:p>
        </w:tc>
      </w:tr>
    </w:tbl>
    <w:p w:rsidR="00A63863" w:rsidRDefault="00A63863" w:rsidP="000369A0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9A0" w:rsidRDefault="000369A0" w:rsidP="000369A0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Бухгалтерії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98E">
        <w:rPr>
          <w:rFonts w:ascii="Times New Roman" w:hAnsi="Times New Roman" w:cs="Times New Roman"/>
          <w:sz w:val="28"/>
          <w:szCs w:val="28"/>
        </w:rPr>
        <w:t xml:space="preserve">зробити розрахунок за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>
        <w:rPr>
          <w:rFonts w:ascii="Times New Roman" w:hAnsi="Times New Roman" w:cs="Times New Roman"/>
          <w:sz w:val="28"/>
          <w:szCs w:val="28"/>
        </w:rPr>
        <w:t xml:space="preserve"> у святков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C2598E">
        <w:rPr>
          <w:rFonts w:ascii="Times New Roman" w:hAnsi="Times New Roman" w:cs="Times New Roman"/>
          <w:sz w:val="28"/>
          <w:szCs w:val="28"/>
        </w:rPr>
        <w:t xml:space="preserve"> згідно чин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2598E">
        <w:rPr>
          <w:rFonts w:ascii="Times New Roman" w:hAnsi="Times New Roman" w:cs="Times New Roman"/>
          <w:sz w:val="28"/>
          <w:szCs w:val="28"/>
        </w:rPr>
        <w:t xml:space="preserve">ого законодавства. </w:t>
      </w:r>
    </w:p>
    <w:p w:rsidR="000369A0" w:rsidRDefault="000369A0" w:rsidP="000369A0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87C">
        <w:rPr>
          <w:rFonts w:ascii="Times New Roman" w:hAnsi="Times New Roman" w:cs="Times New Roman"/>
          <w:sz w:val="28"/>
          <w:szCs w:val="28"/>
          <w:lang w:val="uk-UA"/>
        </w:rPr>
        <w:t>Кальницький М.І.</w:t>
      </w:r>
      <w:r w:rsidRPr="000718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863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>годин</w:t>
      </w:r>
    </w:p>
    <w:p w:rsidR="000369A0" w:rsidRDefault="000369A0" w:rsidP="000369A0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О.Т.                                        8 годин</w:t>
      </w:r>
    </w:p>
    <w:p w:rsidR="000369A0" w:rsidRDefault="000369A0" w:rsidP="000369A0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Парасочка Н.К.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A63863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</w:p>
    <w:p w:rsidR="000369A0" w:rsidRDefault="000369A0" w:rsidP="000369A0">
      <w:pPr>
        <w:pStyle w:val="a3"/>
        <w:ind w:left="0" w:right="-47"/>
        <w:rPr>
          <w:bCs w:val="0"/>
          <w:szCs w:val="28"/>
        </w:rPr>
      </w:pPr>
    </w:p>
    <w:p w:rsidR="000369A0" w:rsidRPr="00C2598E" w:rsidRDefault="000369A0" w:rsidP="000369A0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>3</w:t>
      </w:r>
      <w:r w:rsidRPr="00C2598E">
        <w:rPr>
          <w:bCs w:val="0"/>
          <w:szCs w:val="28"/>
        </w:rPr>
        <w:t>. Контроль за виконанням даного наказу залишаю за собою.</w:t>
      </w:r>
    </w:p>
    <w:p w:rsidR="000369A0" w:rsidRPr="00C2598E" w:rsidRDefault="000369A0" w:rsidP="000369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</w:rPr>
        <w:t xml:space="preserve">З профспілковим комітетом погоджено.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9D6B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9D6BF9">
        <w:rPr>
          <w:rFonts w:ascii="Times New Roman" w:hAnsi="Times New Roman"/>
          <w:sz w:val="28"/>
          <w:szCs w:val="28"/>
        </w:rPr>
        <w:t>.201</w:t>
      </w:r>
      <w:r w:rsidRPr="009D6BF9">
        <w:rPr>
          <w:rFonts w:ascii="Times New Roman" w:hAnsi="Times New Roman"/>
          <w:sz w:val="28"/>
          <w:szCs w:val="28"/>
          <w:lang w:val="uk-UA"/>
        </w:rPr>
        <w:t>4 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9D6BF9">
        <w:rPr>
          <w:rFonts w:ascii="Times New Roman" w:hAnsi="Times New Roman"/>
          <w:sz w:val="28"/>
          <w:szCs w:val="28"/>
          <w:lang w:val="uk-UA"/>
        </w:rPr>
        <w:t>-1-о</w:t>
      </w:r>
    </w:p>
    <w:p w:rsidR="000369A0" w:rsidRDefault="000369A0" w:rsidP="000369A0">
      <w:pPr>
        <w:pStyle w:val="a4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 w:rsidRPr="0007187C">
        <w:rPr>
          <w:b/>
          <w:sz w:val="28"/>
          <w:szCs w:val="28"/>
        </w:rPr>
        <w:t>Директор школи</w:t>
      </w:r>
      <w:r w:rsidRPr="0007187C">
        <w:rPr>
          <w:b/>
          <w:sz w:val="28"/>
          <w:szCs w:val="28"/>
        </w:rPr>
        <w:tab/>
        <w:t>Н.М.Гончарова</w:t>
      </w:r>
    </w:p>
    <w:p w:rsidR="000369A0" w:rsidRPr="0007187C" w:rsidRDefault="000369A0" w:rsidP="000369A0">
      <w:pPr>
        <w:pStyle w:val="a4"/>
        <w:tabs>
          <w:tab w:val="clear" w:pos="4819"/>
          <w:tab w:val="clear" w:pos="9639"/>
          <w:tab w:val="left" w:pos="5640"/>
        </w:tabs>
        <w:spacing w:line="360" w:lineRule="auto"/>
        <w:rPr>
          <w:sz w:val="20"/>
          <w:szCs w:val="20"/>
        </w:rPr>
      </w:pPr>
      <w:r w:rsidRPr="0007187C">
        <w:rPr>
          <w:sz w:val="20"/>
          <w:szCs w:val="20"/>
        </w:rPr>
        <w:t>Хантіль Л.П.</w:t>
      </w:r>
    </w:p>
    <w:p w:rsidR="00A63863" w:rsidRDefault="00A63863" w:rsidP="000369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69A0" w:rsidRDefault="000369A0" w:rsidP="000369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 від </w:t>
      </w:r>
      <w:r>
        <w:rPr>
          <w:rFonts w:ascii="Times New Roman" w:hAnsi="Times New Roman" w:cs="Times New Roman"/>
          <w:sz w:val="28"/>
          <w:szCs w:val="28"/>
          <w:lang w:val="uk-UA"/>
        </w:rPr>
        <w:t>29.05.2014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104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69A0" w:rsidRDefault="000369A0" w:rsidP="000369A0">
      <w:pPr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7187C">
        <w:rPr>
          <w:rFonts w:ascii="Times New Roman" w:hAnsi="Times New Roman" w:cs="Times New Roman"/>
          <w:sz w:val="28"/>
          <w:szCs w:val="28"/>
          <w:lang w:val="uk-UA"/>
        </w:rPr>
        <w:t xml:space="preserve">М.І.Кальницький </w:t>
      </w:r>
    </w:p>
    <w:p w:rsidR="000369A0" w:rsidRDefault="000369A0" w:rsidP="000369A0">
      <w:pPr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О.Т.Ткаченко</w:t>
      </w:r>
    </w:p>
    <w:p w:rsidR="000369A0" w:rsidRPr="000F2C3C" w:rsidRDefault="000369A0" w:rsidP="000369A0">
      <w:pPr>
        <w:ind w:left="6372" w:firstLine="708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Н.К.Парасочка</w:t>
      </w:r>
    </w:p>
    <w:p w:rsidR="000369A0" w:rsidRPr="00B54A88" w:rsidRDefault="000369A0" w:rsidP="000369A0">
      <w:pPr>
        <w:rPr>
          <w:lang w:val="uk-UA"/>
        </w:rPr>
      </w:pPr>
    </w:p>
    <w:p w:rsidR="00B923D8" w:rsidRDefault="00B923D8"/>
    <w:sectPr w:rsidR="00B923D8" w:rsidSect="000369A0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FA" w:rsidRDefault="006E52FA" w:rsidP="008351F8">
      <w:pPr>
        <w:spacing w:after="0" w:line="240" w:lineRule="auto"/>
      </w:pPr>
      <w:r>
        <w:separator/>
      </w:r>
    </w:p>
  </w:endnote>
  <w:endnote w:type="continuationSeparator" w:id="1">
    <w:p w:rsidR="006E52FA" w:rsidRDefault="006E52FA" w:rsidP="0083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FA" w:rsidRDefault="006E52FA" w:rsidP="008351F8">
      <w:pPr>
        <w:spacing w:after="0" w:line="240" w:lineRule="auto"/>
      </w:pPr>
      <w:r>
        <w:separator/>
      </w:r>
    </w:p>
  </w:footnote>
  <w:footnote w:type="continuationSeparator" w:id="1">
    <w:p w:rsidR="006E52FA" w:rsidRDefault="006E52FA" w:rsidP="0083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3547"/>
      <w:docPartObj>
        <w:docPartGallery w:val="Page Numbers (Top of Page)"/>
        <w:docPartUnique/>
      </w:docPartObj>
    </w:sdtPr>
    <w:sdtContent>
      <w:p w:rsidR="00B54A88" w:rsidRDefault="008351F8">
        <w:pPr>
          <w:pStyle w:val="a7"/>
          <w:jc w:val="center"/>
        </w:pPr>
        <w:r>
          <w:fldChar w:fldCharType="begin"/>
        </w:r>
        <w:r w:rsidR="00B923D8">
          <w:instrText xml:space="preserve"> PAGE   \* MERGEFORMAT </w:instrText>
        </w:r>
        <w:r>
          <w:fldChar w:fldCharType="separate"/>
        </w:r>
        <w:r w:rsidR="00A63863">
          <w:rPr>
            <w:noProof/>
          </w:rPr>
          <w:t>2</w:t>
        </w:r>
        <w:r>
          <w:fldChar w:fldCharType="end"/>
        </w:r>
      </w:p>
    </w:sdtContent>
  </w:sdt>
  <w:p w:rsidR="00B54A88" w:rsidRDefault="006E52F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9A0"/>
    <w:rsid w:val="000369A0"/>
    <w:rsid w:val="006E52FA"/>
    <w:rsid w:val="008351F8"/>
    <w:rsid w:val="00A63863"/>
    <w:rsid w:val="00AD6CDD"/>
    <w:rsid w:val="00B923D8"/>
    <w:rsid w:val="00EF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369A0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footer"/>
    <w:basedOn w:val="a"/>
    <w:link w:val="a5"/>
    <w:rsid w:val="000369A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0369A0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6">
    <w:name w:val="Table Grid"/>
    <w:basedOn w:val="a1"/>
    <w:rsid w:val="0003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9A0"/>
  </w:style>
  <w:style w:type="paragraph" w:styleId="a9">
    <w:name w:val="Balloon Text"/>
    <w:basedOn w:val="a"/>
    <w:link w:val="aa"/>
    <w:uiPriority w:val="99"/>
    <w:semiHidden/>
    <w:unhideWhenUsed/>
    <w:rsid w:val="00AD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2014-06-04T10:00:00Z</cp:lastPrinted>
  <dcterms:created xsi:type="dcterms:W3CDTF">2014-06-02T13:14:00Z</dcterms:created>
  <dcterms:modified xsi:type="dcterms:W3CDTF">2014-06-04T10:00:00Z</dcterms:modified>
</cp:coreProperties>
</file>