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F3" w:rsidRDefault="00616D11" w:rsidP="00E96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D11">
        <w:rPr>
          <w:rFonts w:ascii="Times New Roman" w:hAnsi="Times New Roman" w:cs="Times New Roman"/>
          <w:sz w:val="28"/>
          <w:szCs w:val="28"/>
        </w:rPr>
        <w:t>Комунальний заклад</w:t>
      </w:r>
    </w:p>
    <w:p w:rsidR="008A68BD" w:rsidRPr="00616D11" w:rsidRDefault="00616D11" w:rsidP="00E96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D11">
        <w:rPr>
          <w:rFonts w:ascii="Times New Roman" w:hAnsi="Times New Roman" w:cs="Times New Roman"/>
          <w:sz w:val="28"/>
          <w:szCs w:val="28"/>
        </w:rPr>
        <w:t xml:space="preserve"> «Харківська спеціальна загальноосвітня школа-інтернат №3» Харківської обласної ради приймає участь в проекті «</w:t>
      </w:r>
      <w:r w:rsidRPr="00616D11">
        <w:rPr>
          <w:rFonts w:ascii="Times New Roman" w:hAnsi="Times New Roman" w:cs="Times New Roman"/>
          <w:bCs/>
          <w:sz w:val="28"/>
          <w:szCs w:val="28"/>
        </w:rPr>
        <w:t>Розвиваємо інклюзивну школу разом: партнерство загальноосвітніх і с</w:t>
      </w:r>
      <w:r w:rsidR="00E968F3">
        <w:rPr>
          <w:rFonts w:ascii="Times New Roman" w:hAnsi="Times New Roman" w:cs="Times New Roman"/>
          <w:bCs/>
          <w:sz w:val="28"/>
          <w:szCs w:val="28"/>
        </w:rPr>
        <w:t xml:space="preserve">пеціальних навчальних закладів» </w:t>
      </w:r>
      <w:r w:rsidRPr="00616D11">
        <w:rPr>
          <w:rFonts w:ascii="Times New Roman" w:hAnsi="Times New Roman" w:cs="Times New Roman"/>
          <w:bCs/>
          <w:sz w:val="28"/>
          <w:szCs w:val="28"/>
        </w:rPr>
        <w:t xml:space="preserve">за підтримкою Всеукраїнського фонду «Крок </w:t>
      </w:r>
      <w:r w:rsidR="00E968F3">
        <w:rPr>
          <w:rFonts w:ascii="Times New Roman" w:hAnsi="Times New Roman" w:cs="Times New Roman"/>
          <w:bCs/>
          <w:sz w:val="28"/>
          <w:szCs w:val="28"/>
        </w:rPr>
        <w:t>з</w:t>
      </w:r>
      <w:r w:rsidRPr="00616D11">
        <w:rPr>
          <w:rFonts w:ascii="Times New Roman" w:hAnsi="Times New Roman" w:cs="Times New Roman"/>
          <w:bCs/>
          <w:sz w:val="28"/>
          <w:szCs w:val="28"/>
        </w:rPr>
        <w:t>а кроком».</w:t>
      </w:r>
    </w:p>
    <w:p w:rsidR="00E968F3" w:rsidRDefault="00E968F3" w:rsidP="00616D11">
      <w:pPr>
        <w:rPr>
          <w:rFonts w:ascii="Times New Roman" w:hAnsi="Times New Roman" w:cs="Times New Roman"/>
          <w:bCs/>
          <w:sz w:val="28"/>
          <w:szCs w:val="28"/>
        </w:rPr>
      </w:pPr>
    </w:p>
    <w:p w:rsidR="00E968F3" w:rsidRPr="00E968F3" w:rsidRDefault="00616D11" w:rsidP="00E96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8F3">
        <w:rPr>
          <w:rFonts w:ascii="Times New Roman" w:hAnsi="Times New Roman" w:cs="Times New Roman"/>
          <w:b/>
          <w:bCs/>
          <w:sz w:val="28"/>
          <w:szCs w:val="28"/>
        </w:rPr>
        <w:t>30, 31 жовтня 2012 року відбувся</w:t>
      </w:r>
    </w:p>
    <w:p w:rsidR="00E968F3" w:rsidRDefault="00616D11" w:rsidP="00E96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68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НАВЧАЛЬНО </w:t>
      </w:r>
      <w:proofErr w:type="gramStart"/>
      <w:r w:rsidRPr="00E968F3">
        <w:rPr>
          <w:rFonts w:ascii="Times New Roman" w:hAnsi="Times New Roman" w:cs="Times New Roman"/>
          <w:b/>
          <w:bCs/>
          <w:sz w:val="28"/>
          <w:szCs w:val="28"/>
          <w:lang w:val="ru-RU"/>
        </w:rPr>
        <w:t>–П</w:t>
      </w:r>
      <w:proofErr w:type="gramEnd"/>
      <w:r w:rsidRPr="00E968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РАКТИЧНИЙ СЕМІНАР </w:t>
      </w:r>
    </w:p>
    <w:p w:rsidR="00616D11" w:rsidRPr="00E968F3" w:rsidRDefault="00E968F3" w:rsidP="00E96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616D11" w:rsidRPr="00E968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РОЗВИВАЄМО ІНКЛЮЗИВНУ ШКОЛУ РАЗОМ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616D11" w:rsidRPr="00E968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E968F3" w:rsidRDefault="00E968F3" w:rsidP="00E968F3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3667125" cy="2143125"/>
            <wp:effectExtent l="19050" t="0" r="9525" b="0"/>
            <wp:docPr id="1" name="Рисунок 1" descr="F:\Київ\PA3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иїв\PA30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11" w:rsidRPr="00616D11" w:rsidRDefault="00616D11" w:rsidP="00E968F3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16D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30 </w:t>
      </w:r>
      <w:proofErr w:type="spellStart"/>
      <w:r w:rsidRPr="00616D11">
        <w:rPr>
          <w:rFonts w:ascii="Times New Roman" w:hAnsi="Times New Roman" w:cs="Times New Roman"/>
          <w:bCs/>
          <w:sz w:val="28"/>
          <w:szCs w:val="28"/>
          <w:lang w:val="ru-RU"/>
        </w:rPr>
        <w:t>жовтня</w:t>
      </w:r>
      <w:proofErr w:type="spellEnd"/>
      <w:r w:rsidRPr="00616D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2012 року </w:t>
      </w:r>
      <w:proofErr w:type="spellStart"/>
      <w:r w:rsidRPr="00616D11">
        <w:rPr>
          <w:rFonts w:ascii="Times New Roman" w:hAnsi="Times New Roman" w:cs="Times New Roman"/>
          <w:bCs/>
          <w:sz w:val="28"/>
          <w:szCs w:val="28"/>
          <w:lang w:val="ru-RU"/>
        </w:rPr>
        <w:t>працювали</w:t>
      </w:r>
      <w:proofErr w:type="spellEnd"/>
      <w:r w:rsidRPr="00616D1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 </w:t>
      </w:r>
      <w:proofErr w:type="spellStart"/>
      <w:r w:rsidRPr="00616D11">
        <w:rPr>
          <w:rFonts w:ascii="Times New Roman" w:hAnsi="Times New Roman" w:cs="Times New Roman"/>
          <w:bCs/>
          <w:sz w:val="28"/>
          <w:szCs w:val="28"/>
          <w:lang w:val="ru-RU"/>
        </w:rPr>
        <w:t>питаннями</w:t>
      </w:r>
      <w:proofErr w:type="spellEnd"/>
      <w:r w:rsidRPr="00616D11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616D11" w:rsidRPr="00616D11" w:rsidRDefault="00616D11" w:rsidP="00616D1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16D11">
        <w:rPr>
          <w:rFonts w:ascii="Times New Roman" w:hAnsi="Times New Roman" w:cs="Times New Roman"/>
          <w:bCs/>
          <w:sz w:val="28"/>
          <w:szCs w:val="28"/>
        </w:rPr>
        <w:t>Державна політика щодо навчання дітей з особливими освітніми потребами.</w:t>
      </w:r>
    </w:p>
    <w:p w:rsidR="00616D11" w:rsidRPr="00616D11" w:rsidRDefault="00616D11" w:rsidP="00616D1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16D11">
        <w:rPr>
          <w:rFonts w:ascii="Times New Roman" w:hAnsi="Times New Roman" w:cs="Times New Roman"/>
          <w:bCs/>
          <w:sz w:val="28"/>
          <w:szCs w:val="28"/>
        </w:rPr>
        <w:t>Інклюзивна освіта для дітей з особливими освітніми потребами в Україні.</w:t>
      </w:r>
    </w:p>
    <w:p w:rsidR="00616D11" w:rsidRPr="00616D11" w:rsidRDefault="00616D11" w:rsidP="00616D11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16D11">
        <w:rPr>
          <w:rFonts w:ascii="Times New Roman" w:hAnsi="Times New Roman" w:cs="Times New Roman"/>
          <w:bCs/>
          <w:sz w:val="28"/>
          <w:szCs w:val="28"/>
        </w:rPr>
        <w:t>Партнерство між загальноосвітніми та спеціальними навчальними закладами у розвитку інклюзивної школи.</w:t>
      </w:r>
    </w:p>
    <w:p w:rsidR="00E968F3" w:rsidRPr="00E968F3" w:rsidRDefault="00616D11" w:rsidP="00E968F3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16D11">
        <w:rPr>
          <w:rFonts w:ascii="Times New Roman" w:hAnsi="Times New Roman" w:cs="Times New Roman"/>
          <w:bCs/>
          <w:sz w:val="28"/>
          <w:szCs w:val="28"/>
        </w:rPr>
        <w:t>Інклюзивне оцінювання.</w:t>
      </w:r>
      <w:r w:rsidR="00E968F3" w:rsidRPr="00E968F3">
        <w:rPr>
          <w:noProof/>
          <w:lang w:val="ru-RU" w:eastAsia="ru-RU"/>
        </w:rPr>
        <w:t xml:space="preserve"> </w:t>
      </w:r>
    </w:p>
    <w:p w:rsidR="00E968F3" w:rsidRPr="00E968F3" w:rsidRDefault="00E968F3" w:rsidP="00E968F3">
      <w:pPr>
        <w:ind w:left="851"/>
        <w:rPr>
          <w:rFonts w:ascii="Times New Roman" w:hAnsi="Times New Roman" w:cs="Times New Roman"/>
          <w:bCs/>
          <w:sz w:val="28"/>
          <w:szCs w:val="28"/>
        </w:rPr>
      </w:pPr>
    </w:p>
    <w:p w:rsidR="00616D11" w:rsidRPr="00E968F3" w:rsidRDefault="00E968F3" w:rsidP="00E968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379052" cy="2533650"/>
            <wp:effectExtent l="19050" t="0" r="0" b="0"/>
            <wp:docPr id="4" name="Рисунок 2" descr="F:\Київ\PA3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иїв\PA30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88" cy="25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F3" w:rsidRPr="00E968F3" w:rsidRDefault="00E968F3" w:rsidP="00E968F3">
      <w:pPr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16D11" w:rsidRPr="00EA4F6A" w:rsidRDefault="00716C63" w:rsidP="00E968F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616D11" w:rsidRPr="00EA4F6A">
        <w:rPr>
          <w:rFonts w:ascii="Times New Roman" w:hAnsi="Times New Roman" w:cs="Times New Roman"/>
          <w:bCs/>
          <w:sz w:val="28"/>
          <w:szCs w:val="28"/>
        </w:rPr>
        <w:t>овтня 2012 року</w:t>
      </w:r>
      <w:r w:rsidR="00EA4F6A" w:rsidRPr="00EA4F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A4F6A" w:rsidRPr="00EA4F6A">
        <w:rPr>
          <w:rFonts w:ascii="Times New Roman" w:hAnsi="Times New Roman" w:cs="Times New Roman"/>
          <w:bCs/>
          <w:sz w:val="28"/>
          <w:szCs w:val="28"/>
          <w:lang w:val="ru-RU"/>
        </w:rPr>
        <w:t>працювали</w:t>
      </w:r>
      <w:proofErr w:type="spellEnd"/>
      <w:r w:rsidR="00EA4F6A" w:rsidRPr="00EA4F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над </w:t>
      </w:r>
      <w:proofErr w:type="spellStart"/>
      <w:r w:rsidR="00EA4F6A" w:rsidRPr="00EA4F6A">
        <w:rPr>
          <w:rFonts w:ascii="Times New Roman" w:hAnsi="Times New Roman" w:cs="Times New Roman"/>
          <w:bCs/>
          <w:sz w:val="28"/>
          <w:szCs w:val="28"/>
          <w:lang w:val="ru-RU"/>
        </w:rPr>
        <w:t>питаннями</w:t>
      </w:r>
      <w:proofErr w:type="spellEnd"/>
      <w:r w:rsidR="00EA4F6A" w:rsidRPr="00EA4F6A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8A68BD" w:rsidRPr="00EA4F6A" w:rsidRDefault="009A588F" w:rsidP="00EA4F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F6A">
        <w:rPr>
          <w:rFonts w:ascii="Times New Roman" w:hAnsi="Times New Roman" w:cs="Times New Roman"/>
          <w:sz w:val="28"/>
          <w:szCs w:val="28"/>
        </w:rPr>
        <w:t>Тренінги для педагогів</w:t>
      </w:r>
      <w:r w:rsidR="00EA4F6A" w:rsidRPr="00EA4F6A">
        <w:rPr>
          <w:rFonts w:ascii="Times New Roman" w:hAnsi="Times New Roman" w:cs="Times New Roman"/>
          <w:sz w:val="28"/>
          <w:szCs w:val="28"/>
        </w:rPr>
        <w:t>.</w:t>
      </w:r>
    </w:p>
    <w:p w:rsidR="008A68BD" w:rsidRPr="00EA4F6A" w:rsidRDefault="009A588F" w:rsidP="00EA4F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F6A">
        <w:rPr>
          <w:rFonts w:ascii="Times New Roman" w:hAnsi="Times New Roman" w:cs="Times New Roman"/>
          <w:sz w:val="28"/>
          <w:szCs w:val="28"/>
        </w:rPr>
        <w:t>Тренінг для наставників</w:t>
      </w:r>
      <w:r w:rsidR="00EA4F6A" w:rsidRPr="00EA4F6A">
        <w:rPr>
          <w:rFonts w:ascii="Times New Roman" w:hAnsi="Times New Roman" w:cs="Times New Roman"/>
          <w:sz w:val="28"/>
          <w:szCs w:val="28"/>
        </w:rPr>
        <w:t>.</w:t>
      </w:r>
    </w:p>
    <w:p w:rsidR="008A68BD" w:rsidRPr="00EA4F6A" w:rsidRDefault="009A588F" w:rsidP="00EA4F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F6A">
        <w:rPr>
          <w:rFonts w:ascii="Times New Roman" w:hAnsi="Times New Roman" w:cs="Times New Roman"/>
          <w:sz w:val="28"/>
          <w:szCs w:val="28"/>
        </w:rPr>
        <w:t>Надання наставницької допомоги</w:t>
      </w:r>
      <w:r w:rsidR="00EA4F6A" w:rsidRPr="00EA4F6A">
        <w:rPr>
          <w:rFonts w:ascii="Times New Roman" w:hAnsi="Times New Roman" w:cs="Times New Roman"/>
          <w:sz w:val="28"/>
          <w:szCs w:val="28"/>
        </w:rPr>
        <w:t>.</w:t>
      </w:r>
    </w:p>
    <w:p w:rsidR="008A68BD" w:rsidRPr="00EA4F6A" w:rsidRDefault="009A588F" w:rsidP="00EA4F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F6A">
        <w:rPr>
          <w:rFonts w:ascii="Times New Roman" w:hAnsi="Times New Roman" w:cs="Times New Roman"/>
          <w:sz w:val="28"/>
          <w:szCs w:val="28"/>
        </w:rPr>
        <w:t>Тренінг для Координаційних груп з використання Індексу інклюзії</w:t>
      </w:r>
      <w:r w:rsidR="00EA4F6A" w:rsidRPr="00EA4F6A">
        <w:rPr>
          <w:rFonts w:ascii="Times New Roman" w:hAnsi="Times New Roman" w:cs="Times New Roman"/>
          <w:sz w:val="28"/>
          <w:szCs w:val="28"/>
        </w:rPr>
        <w:t>.</w:t>
      </w:r>
    </w:p>
    <w:p w:rsidR="008A68BD" w:rsidRPr="00EA4F6A" w:rsidRDefault="009A588F" w:rsidP="00EA4F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F6A">
        <w:rPr>
          <w:rFonts w:ascii="Times New Roman" w:hAnsi="Times New Roman" w:cs="Times New Roman"/>
          <w:sz w:val="28"/>
          <w:szCs w:val="28"/>
        </w:rPr>
        <w:t>Розроблення та підтримка трансформаційних планів розвитку</w:t>
      </w:r>
      <w:r w:rsidR="00EA4F6A" w:rsidRPr="00EA4F6A">
        <w:rPr>
          <w:rFonts w:ascii="Times New Roman" w:hAnsi="Times New Roman" w:cs="Times New Roman"/>
          <w:sz w:val="28"/>
          <w:szCs w:val="28"/>
        </w:rPr>
        <w:t>.</w:t>
      </w:r>
    </w:p>
    <w:p w:rsidR="008A68BD" w:rsidRDefault="009A588F" w:rsidP="00EA4F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4F6A">
        <w:rPr>
          <w:rFonts w:ascii="Times New Roman" w:hAnsi="Times New Roman" w:cs="Times New Roman"/>
          <w:sz w:val="28"/>
          <w:szCs w:val="28"/>
        </w:rPr>
        <w:t>Розроблення рекомендацій МОН</w:t>
      </w:r>
      <w:r w:rsidR="00E968F3">
        <w:rPr>
          <w:rFonts w:ascii="Times New Roman" w:hAnsi="Times New Roman" w:cs="Times New Roman"/>
          <w:sz w:val="28"/>
          <w:szCs w:val="28"/>
        </w:rPr>
        <w:t>МСУ</w:t>
      </w:r>
      <w:r w:rsidRPr="00EA4F6A">
        <w:rPr>
          <w:rFonts w:ascii="Times New Roman" w:hAnsi="Times New Roman" w:cs="Times New Roman"/>
          <w:sz w:val="28"/>
          <w:szCs w:val="28"/>
        </w:rPr>
        <w:t xml:space="preserve"> щодо механізмів співпраці із спеціальними навчальними закладами</w:t>
      </w:r>
      <w:r w:rsidR="00EA4F6A" w:rsidRPr="00EA4F6A">
        <w:rPr>
          <w:rFonts w:ascii="Times New Roman" w:hAnsi="Times New Roman" w:cs="Times New Roman"/>
          <w:sz w:val="28"/>
          <w:szCs w:val="28"/>
        </w:rPr>
        <w:t>.</w:t>
      </w:r>
    </w:p>
    <w:p w:rsidR="00616D11" w:rsidRPr="00616D11" w:rsidRDefault="00E968F3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76525" cy="2006888"/>
            <wp:effectExtent l="19050" t="0" r="9525" b="0"/>
            <wp:docPr id="5" name="Рисунок 3" descr="F:\Київ\PA3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иїв\PA30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79" cy="200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676525" cy="2006888"/>
            <wp:effectExtent l="19050" t="0" r="9525" b="0"/>
            <wp:docPr id="6" name="Рисунок 4" descr="F:\Київ\PA3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иїв\PA30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D11" w:rsidRPr="00616D11" w:rsidSect="00E968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22"/>
    <w:multiLevelType w:val="hybridMultilevel"/>
    <w:tmpl w:val="23A60DD0"/>
    <w:lvl w:ilvl="0" w:tplc="4A9CD3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E63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9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CA8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B1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C2C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A33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8BD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63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C74CD"/>
    <w:multiLevelType w:val="hybridMultilevel"/>
    <w:tmpl w:val="1F706B06"/>
    <w:lvl w:ilvl="0" w:tplc="43E2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BE8C94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8C1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005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6F7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62C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6F1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0F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96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D2ABD"/>
    <w:multiLevelType w:val="hybridMultilevel"/>
    <w:tmpl w:val="6F989DAA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F13"/>
    <w:multiLevelType w:val="hybridMultilevel"/>
    <w:tmpl w:val="0D225808"/>
    <w:lvl w:ilvl="0" w:tplc="FAD20C0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1BCA"/>
    <w:multiLevelType w:val="hybridMultilevel"/>
    <w:tmpl w:val="62165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6D11"/>
    <w:rsid w:val="00616D11"/>
    <w:rsid w:val="00716C63"/>
    <w:rsid w:val="008A68BD"/>
    <w:rsid w:val="009A588F"/>
    <w:rsid w:val="00E968F3"/>
    <w:rsid w:val="00E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6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5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0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7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3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8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4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2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7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2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Pc</cp:lastModifiedBy>
  <cp:revision>4</cp:revision>
  <dcterms:created xsi:type="dcterms:W3CDTF">2012-11-02T10:00:00Z</dcterms:created>
  <dcterms:modified xsi:type="dcterms:W3CDTF">2012-11-02T10:35:00Z</dcterms:modified>
</cp:coreProperties>
</file>