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4" w:rsidRPr="00726234" w:rsidRDefault="00726234" w:rsidP="007262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6234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726234" w:rsidRPr="00726234" w:rsidRDefault="00726234" w:rsidP="007262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6234">
        <w:rPr>
          <w:rFonts w:ascii="Times New Roman" w:hAnsi="Times New Roman" w:cs="Times New Roman"/>
          <w:sz w:val="26"/>
          <w:szCs w:val="26"/>
        </w:rPr>
        <w:t xml:space="preserve">ХАРКІВСЬКА СПЕЦІАЛЬНА ЗАГАЛЬНООСВІТНЯ </w:t>
      </w:r>
      <w:r w:rsidRPr="00726234">
        <w:rPr>
          <w:rFonts w:ascii="Times New Roman" w:hAnsi="Times New Roman" w:cs="Times New Roman"/>
          <w:bCs/>
          <w:sz w:val="26"/>
          <w:szCs w:val="26"/>
        </w:rPr>
        <w:t>ШКОЛ</w:t>
      </w:r>
      <w:proofErr w:type="gramStart"/>
      <w:r w:rsidRPr="00726234"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 w:rsidRPr="00726234">
        <w:rPr>
          <w:rFonts w:ascii="Times New Roman" w:hAnsi="Times New Roman" w:cs="Times New Roman"/>
          <w:bCs/>
          <w:sz w:val="26"/>
          <w:szCs w:val="26"/>
        </w:rPr>
        <w:t>ІНТЕРНАТ № 3</w:t>
      </w:r>
    </w:p>
    <w:p w:rsidR="00726234" w:rsidRPr="00726234" w:rsidRDefault="00726234" w:rsidP="0072623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6234">
        <w:rPr>
          <w:rFonts w:ascii="Times New Roman" w:hAnsi="Times New Roman" w:cs="Times New Roman"/>
          <w:bCs/>
          <w:sz w:val="26"/>
          <w:szCs w:val="26"/>
        </w:rPr>
        <w:t>ХАРКІВСЬКОЇ ОБЛАСНОЇ РАДИ</w:t>
      </w:r>
    </w:p>
    <w:p w:rsidR="00726234" w:rsidRPr="00726234" w:rsidRDefault="00726234" w:rsidP="00726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34" w:rsidRPr="00726234" w:rsidRDefault="00726234" w:rsidP="00726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3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26234" w:rsidRPr="00726234" w:rsidRDefault="00726234" w:rsidP="00726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>02.01.2018</w:t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№ 1</w:t>
      </w:r>
    </w:p>
    <w:p w:rsidR="00726234" w:rsidRPr="00726234" w:rsidRDefault="00726234" w:rsidP="00726234">
      <w:pPr>
        <w:pStyle w:val="1"/>
        <w:tabs>
          <w:tab w:val="num" w:pos="0"/>
        </w:tabs>
        <w:spacing w:line="360" w:lineRule="auto"/>
        <w:ind w:left="-142" w:firstLine="502"/>
        <w:jc w:val="both"/>
        <w:rPr>
          <w:szCs w:val="28"/>
        </w:rPr>
      </w:pPr>
    </w:p>
    <w:p w:rsidR="00726234" w:rsidRPr="00726234" w:rsidRDefault="00726234" w:rsidP="00726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введення</w:t>
      </w:r>
      <w:proofErr w:type="spellEnd"/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дію</w:t>
      </w:r>
      <w:proofErr w:type="spellEnd"/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номенклатури</w:t>
      </w:r>
      <w:proofErr w:type="spellEnd"/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6234" w:rsidRPr="00726234" w:rsidRDefault="00726234" w:rsidP="00726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234">
        <w:rPr>
          <w:rFonts w:ascii="Times New Roman" w:hAnsi="Times New Roman" w:cs="Times New Roman"/>
          <w:b/>
          <w:bCs/>
          <w:sz w:val="28"/>
          <w:szCs w:val="28"/>
        </w:rPr>
        <w:t>справ КЗ «</w:t>
      </w:r>
      <w:proofErr w:type="spell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Харківська</w:t>
      </w:r>
      <w:proofErr w:type="spellEnd"/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спец</w:t>
      </w:r>
      <w:proofErr w:type="gramEnd"/>
      <w:r w:rsidRPr="00726234">
        <w:rPr>
          <w:rFonts w:ascii="Times New Roman" w:hAnsi="Times New Roman" w:cs="Times New Roman"/>
          <w:b/>
          <w:bCs/>
          <w:sz w:val="28"/>
          <w:szCs w:val="28"/>
        </w:rPr>
        <w:t>іальна</w:t>
      </w:r>
      <w:proofErr w:type="spellEnd"/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загальноосвітня</w:t>
      </w:r>
      <w:proofErr w:type="spellEnd"/>
    </w:p>
    <w:p w:rsidR="00726234" w:rsidRPr="00726234" w:rsidRDefault="00726234" w:rsidP="007262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школ</w:t>
      </w:r>
      <w:proofErr w:type="gram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726234">
        <w:rPr>
          <w:rFonts w:ascii="Times New Roman" w:hAnsi="Times New Roman" w:cs="Times New Roman"/>
          <w:b/>
          <w:bCs/>
          <w:sz w:val="28"/>
          <w:szCs w:val="28"/>
        </w:rPr>
        <w:t>інтернат</w:t>
      </w:r>
      <w:proofErr w:type="spellEnd"/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 №3» ХОР</w:t>
      </w:r>
    </w:p>
    <w:p w:rsidR="00726234" w:rsidRPr="00726234" w:rsidRDefault="00726234" w:rsidP="0072623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6234">
        <w:rPr>
          <w:rFonts w:ascii="Times New Roman" w:hAnsi="Times New Roman" w:cs="Times New Roman"/>
          <w:b/>
          <w:bCs/>
          <w:sz w:val="28"/>
          <w:szCs w:val="28"/>
        </w:rPr>
        <w:t xml:space="preserve">на 2018 </w:t>
      </w:r>
      <w:proofErr w:type="spellStart"/>
      <w:proofErr w:type="gramStart"/>
      <w:r w:rsidRPr="0072623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26234"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</w:p>
    <w:p w:rsidR="00726234" w:rsidRPr="00726234" w:rsidRDefault="00726234" w:rsidP="0072623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34" w:rsidRPr="00726234" w:rsidRDefault="00726234" w:rsidP="00726234">
      <w:pPr>
        <w:pStyle w:val="1"/>
        <w:tabs>
          <w:tab w:val="num" w:pos="851"/>
        </w:tabs>
        <w:spacing w:line="360" w:lineRule="auto"/>
        <w:ind w:firstLine="502"/>
        <w:jc w:val="both"/>
        <w:rPr>
          <w:b w:val="0"/>
          <w:szCs w:val="28"/>
          <w:lang w:val="uk-UA"/>
        </w:rPr>
      </w:pPr>
      <w:r w:rsidRPr="00726234">
        <w:rPr>
          <w:b w:val="0"/>
          <w:szCs w:val="28"/>
          <w:lang w:val="uk-UA"/>
        </w:rPr>
        <w:t xml:space="preserve">Відповідно до </w:t>
      </w:r>
      <w:r w:rsidRPr="00726234">
        <w:rPr>
          <w:rFonts w:eastAsia="Calibri"/>
          <w:b w:val="0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726234">
        <w:rPr>
          <w:b w:val="0"/>
          <w:bCs/>
          <w:color w:val="000000"/>
          <w:shd w:val="clear" w:color="auto" w:fill="FFFFFF"/>
          <w:lang w:val="uk-UA"/>
        </w:rPr>
        <w:t>18.06.2015</w:t>
      </w:r>
      <w:r w:rsidRPr="00726234">
        <w:rPr>
          <w:b w:val="0"/>
          <w:bCs/>
          <w:color w:val="000000"/>
          <w:shd w:val="clear" w:color="auto" w:fill="FFFFFF"/>
        </w:rPr>
        <w:t> </w:t>
      </w:r>
      <w:r w:rsidRPr="00726234">
        <w:rPr>
          <w:b w:val="0"/>
          <w:bCs/>
          <w:color w:val="000000"/>
          <w:shd w:val="clear" w:color="auto" w:fill="FFFFFF"/>
          <w:lang w:val="uk-UA"/>
        </w:rPr>
        <w:t xml:space="preserve"> № 1000/5</w:t>
      </w:r>
      <w:r w:rsidRPr="00726234">
        <w:rPr>
          <w:rFonts w:eastAsia="Calibri"/>
          <w:b w:val="0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Pr="00726234">
        <w:rPr>
          <w:b w:val="0"/>
          <w:bCs/>
          <w:color w:val="000000"/>
          <w:shd w:val="clear" w:color="auto" w:fill="FFFFFF"/>
          <w:lang w:val="uk-UA"/>
        </w:rPr>
        <w:t xml:space="preserve">736/27181, </w:t>
      </w:r>
      <w:r w:rsidRPr="00726234">
        <w:rPr>
          <w:b w:val="0"/>
          <w:szCs w:val="28"/>
          <w:lang w:val="uk-UA"/>
        </w:rPr>
        <w:t>інструкції з діловодства в Харківській обласній державній адміністрації, затвердженої розпорядженням голови обласної державної адміністрації від 29.02.2012 № 105, і</w:t>
      </w:r>
      <w:r w:rsidRPr="00726234">
        <w:rPr>
          <w:b w:val="0"/>
          <w:bCs/>
          <w:color w:val="000000"/>
          <w:szCs w:val="28"/>
          <w:bdr w:val="none" w:sz="0" w:space="0" w:color="auto" w:frame="1"/>
          <w:lang w:val="uk-UA"/>
        </w:rPr>
        <w:t xml:space="preserve"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</w:t>
      </w:r>
      <w:r w:rsidRPr="00726234">
        <w:rPr>
          <w:b w:val="0"/>
          <w:szCs w:val="28"/>
          <w:lang w:val="uk-UA"/>
        </w:rPr>
        <w:t xml:space="preserve">керуючись Методичними рекомендаціями з розробки та застосування примірних та типових </w:t>
      </w:r>
      <w:proofErr w:type="spellStart"/>
      <w:r w:rsidRPr="00726234">
        <w:rPr>
          <w:b w:val="0"/>
          <w:szCs w:val="28"/>
          <w:lang w:val="uk-UA"/>
        </w:rPr>
        <w:t>номенклатур</w:t>
      </w:r>
      <w:proofErr w:type="spellEnd"/>
      <w:r w:rsidRPr="00726234">
        <w:rPr>
          <w:b w:val="0"/>
          <w:szCs w:val="28"/>
          <w:lang w:val="uk-UA"/>
        </w:rPr>
        <w:t xml:space="preserve"> справ Українського державного науково-дослідного інституту архівної справи та </w:t>
      </w:r>
      <w:proofErr w:type="spellStart"/>
      <w:r w:rsidRPr="00726234">
        <w:rPr>
          <w:b w:val="0"/>
          <w:szCs w:val="28"/>
          <w:lang w:val="uk-UA"/>
        </w:rPr>
        <w:t>документознавства</w:t>
      </w:r>
      <w:proofErr w:type="spellEnd"/>
      <w:r w:rsidRPr="00726234">
        <w:rPr>
          <w:b w:val="0"/>
          <w:szCs w:val="28"/>
          <w:lang w:val="uk-UA"/>
        </w:rPr>
        <w:t xml:space="preserve"> Головного архівного управління при Кабінеті Міністрів України, ст. 6 Закону України «Про місцеві державні адміністрації», з метою систематизації та якісного ведення діловодства в  Комунальному закладі «Харківська спеціальна загальноосвітня школа-інтернат №3» Харківської обласної ради, посилення персональної відповідальності працівників закладу </w:t>
      </w:r>
      <w:r w:rsidRPr="00726234">
        <w:rPr>
          <w:b w:val="0"/>
          <w:szCs w:val="28"/>
          <w:lang w:val="uk-UA"/>
        </w:rPr>
        <w:lastRenderedPageBreak/>
        <w:t>за належну організацію роботи зі зверненнями громадян, службовою кореспонденцією та діловими паперами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34" w:rsidRPr="00726234" w:rsidRDefault="00726234" w:rsidP="00726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>НАКАЗУЮ:</w:t>
      </w:r>
    </w:p>
    <w:p w:rsidR="00726234" w:rsidRPr="00726234" w:rsidRDefault="00726234" w:rsidP="00726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1. Ввести в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номенклатуру справ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7262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6234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№3»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ради на 2018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7262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6234"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№3»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>: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справ у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номенклатури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  <w:t>До 31.01.2018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номенклатури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>.</w:t>
      </w:r>
    </w:p>
    <w:p w:rsidR="00726234" w:rsidRPr="00726234" w:rsidRDefault="00726234" w:rsidP="007262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справ на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726234">
        <w:rPr>
          <w:rFonts w:ascii="Times New Roman" w:hAnsi="Times New Roman" w:cs="Times New Roman"/>
          <w:sz w:val="28"/>
          <w:szCs w:val="28"/>
        </w:rPr>
        <w:t>дальними</w:t>
      </w:r>
      <w:proofErr w:type="spellEnd"/>
      <w:proofErr w:type="gramEnd"/>
      <w:r w:rsidRPr="0072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34" w:rsidRPr="00726234" w:rsidRDefault="00726234" w:rsidP="007262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r w:rsidRPr="00726234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262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623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2623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26234">
        <w:rPr>
          <w:rFonts w:ascii="Times New Roman" w:hAnsi="Times New Roman" w:cs="Times New Roman"/>
          <w:sz w:val="28"/>
          <w:szCs w:val="28"/>
        </w:rPr>
        <w:t>іві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школа-інтернат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№3»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архівних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справ для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співробітниками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школа-інтернат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№3»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Філімонову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26234" w:rsidRPr="00726234" w:rsidRDefault="00726234" w:rsidP="00726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34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2623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2623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26234" w:rsidRPr="00726234" w:rsidRDefault="00726234" w:rsidP="007262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30A" w:rsidRDefault="00726234" w:rsidP="00726234">
      <w:pPr>
        <w:jc w:val="both"/>
      </w:pPr>
      <w:r w:rsidRPr="0072623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726234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726234">
        <w:rPr>
          <w:rFonts w:ascii="Times New Roman" w:hAnsi="Times New Roman" w:cs="Times New Roman"/>
          <w:b/>
          <w:sz w:val="28"/>
          <w:szCs w:val="28"/>
        </w:rPr>
        <w:tab/>
      </w:r>
      <w:r w:rsidRPr="00726234">
        <w:rPr>
          <w:rFonts w:ascii="Times New Roman" w:hAnsi="Times New Roman" w:cs="Times New Roman"/>
          <w:b/>
          <w:sz w:val="28"/>
          <w:szCs w:val="28"/>
        </w:rPr>
        <w:tab/>
      </w:r>
      <w:r w:rsidRPr="00726234">
        <w:rPr>
          <w:rFonts w:ascii="Times New Roman" w:hAnsi="Times New Roman" w:cs="Times New Roman"/>
          <w:b/>
          <w:sz w:val="28"/>
          <w:szCs w:val="28"/>
        </w:rPr>
        <w:tab/>
      </w:r>
      <w:r w:rsidRPr="00726234">
        <w:rPr>
          <w:rFonts w:ascii="Times New Roman" w:hAnsi="Times New Roman" w:cs="Times New Roman"/>
          <w:b/>
          <w:sz w:val="28"/>
          <w:szCs w:val="28"/>
        </w:rPr>
        <w:tab/>
      </w:r>
      <w:r w:rsidRPr="00726234">
        <w:rPr>
          <w:rFonts w:ascii="Times New Roman" w:hAnsi="Times New Roman" w:cs="Times New Roman"/>
          <w:b/>
          <w:sz w:val="28"/>
          <w:szCs w:val="28"/>
        </w:rPr>
        <w:tab/>
      </w:r>
      <w:r w:rsidRPr="00726234">
        <w:rPr>
          <w:rFonts w:ascii="Times New Roman" w:hAnsi="Times New Roman" w:cs="Times New Roman"/>
          <w:b/>
          <w:sz w:val="28"/>
          <w:szCs w:val="28"/>
        </w:rPr>
        <w:tab/>
        <w:t>Н.М.Гончарова</w:t>
      </w:r>
    </w:p>
    <w:sectPr w:rsidR="00FE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6234"/>
    <w:rsid w:val="00726234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23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2018-02-06T12:03:00Z</dcterms:created>
  <dcterms:modified xsi:type="dcterms:W3CDTF">2018-02-06T12:05:00Z</dcterms:modified>
</cp:coreProperties>
</file>