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7" w:rsidRPr="00F27588" w:rsidRDefault="00D94977" w:rsidP="00D9497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94977" w:rsidRPr="00F27588" w:rsidRDefault="00D94977" w:rsidP="00D949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94977" w:rsidRPr="00F27588" w:rsidRDefault="00D94977" w:rsidP="00D9497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94977" w:rsidRDefault="00D94977" w:rsidP="00D94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977" w:rsidRDefault="00D94977" w:rsidP="00D94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94977" w:rsidRDefault="00D94977" w:rsidP="00D9497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181</w:t>
      </w:r>
    </w:p>
    <w:p w:rsidR="00D94977" w:rsidRDefault="00D94977" w:rsidP="00D94977">
      <w:pPr>
        <w:rPr>
          <w:lang w:val="uk-UA"/>
        </w:rPr>
      </w:pPr>
    </w:p>
    <w:p w:rsidR="00D94977" w:rsidRDefault="00D94977" w:rsidP="00D94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6404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64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0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оглибленого</w:t>
      </w:r>
      <w:proofErr w:type="spellEnd"/>
    </w:p>
    <w:p w:rsidR="00D94977" w:rsidRDefault="00D94977" w:rsidP="00D94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3D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 xml:space="preserve">профілактичного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664040">
        <w:rPr>
          <w:rFonts w:ascii="Times New Roman" w:hAnsi="Times New Roman" w:cs="Times New Roman"/>
          <w:b/>
          <w:sz w:val="28"/>
          <w:szCs w:val="28"/>
        </w:rPr>
        <w:t>едогляду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6404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664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977" w:rsidRPr="00A46C3D" w:rsidRDefault="00D94977" w:rsidP="00D94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664040">
        <w:rPr>
          <w:rFonts w:ascii="Times New Roman" w:hAnsi="Times New Roman" w:cs="Times New Roman"/>
          <w:b/>
          <w:sz w:val="28"/>
          <w:szCs w:val="28"/>
        </w:rPr>
        <w:t>школі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-інтернаті</w:t>
      </w:r>
      <w:proofErr w:type="spellEnd"/>
      <w:r w:rsidRPr="00664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</w:p>
    <w:p w:rsidR="00D94977" w:rsidRDefault="00D94977" w:rsidP="00D94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015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D94977" w:rsidRDefault="00D94977" w:rsidP="00D949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977" w:rsidRDefault="00D94977" w:rsidP="00D9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здоров’я </w:t>
      </w:r>
      <w:r w:rsidRPr="001765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18.09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507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378 </w:t>
      </w:r>
    </w:p>
    <w:p w:rsidR="00D94977" w:rsidRDefault="00D94977" w:rsidP="00D9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977" w:rsidRDefault="00D94977" w:rsidP="00D949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D9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94977" w:rsidRPr="00A46C3D" w:rsidRDefault="00D94977" w:rsidP="00D9497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1.</w:t>
      </w:r>
      <w:r w:rsidRPr="00A46C3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Призначити відповідальною за організацію та проведення поглибленого профілактичного медичного огляду  учнів школи-інтернату №3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сестру медичну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Ткалич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М.В.</w:t>
      </w:r>
    </w:p>
    <w:p w:rsidR="00D94977" w:rsidRPr="00361D3F" w:rsidRDefault="00D94977" w:rsidP="00D949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Сестрі медичній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школи-інтернату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Ткалич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М.В.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4977" w:rsidRPr="00361D3F" w:rsidRDefault="00D94977" w:rsidP="00D94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A46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100% проходження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4977" w:rsidRPr="0053157F" w:rsidRDefault="00D94977" w:rsidP="00D94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06.10.2015</w:t>
      </w:r>
      <w:r w:rsidRPr="00531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4977" w:rsidRPr="0053157F" w:rsidRDefault="00D94977" w:rsidP="00D94977">
      <w:pPr>
        <w:shd w:val="clear" w:color="auto" w:fill="FFFFFF"/>
        <w:spacing w:after="0" w:line="360" w:lineRule="auto"/>
        <w:ind w:left="19" w:right="10" w:hanging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57F"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15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класними керівниками навчальних закладів провести анкетування </w:t>
      </w:r>
      <w:r w:rsidRPr="0053157F">
        <w:rPr>
          <w:rFonts w:ascii="Times New Roman" w:hAnsi="Times New Roman" w:cs="Times New Roman"/>
          <w:sz w:val="28"/>
          <w:szCs w:val="28"/>
          <w:lang w:val="uk-UA"/>
        </w:rPr>
        <w:t xml:space="preserve">батьків або законних представників учнів загальноосвітніх навчальних закладів щодо виявлення факторів ризику алкогольних </w:t>
      </w:r>
      <w:r w:rsidRPr="0053157F">
        <w:rPr>
          <w:rFonts w:ascii="Times New Roman" w:hAnsi="Times New Roman" w:cs="Times New Roman"/>
          <w:sz w:val="28"/>
          <w:szCs w:val="28"/>
          <w:lang w:val="uk-UA"/>
        </w:rPr>
        <w:br/>
        <w:t>та наркотичних проблем</w:t>
      </w:r>
      <w:r w:rsidRPr="005315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встановленою формою згідно з додатками </w:t>
      </w:r>
      <w:r w:rsidRPr="0053157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8 (додаток 1"а" до наказу МОЗ України від 02.08.2012 №599) та 9 (додаток 1»б" до наказу МОЗ України від 02.08.2012 № 599). 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 Провести за результатами анкетування узагальнення наданої інформації, визначити дітей, які відносяться до групи ризику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забезпечити проведення 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профілактичної роботи та розповсюдження санітарно – освітніх матеріалів, у разі необхідності, рекомендувати батькам звернутись 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br/>
        <w:t>до відповідних фахівців.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2.4.. Забезпечити медичну комісію одноразовим інструментарієм та обладнанням для проведення поглибленого профілактичних медичного огляду школярів.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 w:hanging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2.5. 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>Підготувати уніфіковані медичні картки школярів для фіксації результатів поглиблених профілактичних медичних оглядів учнів за встановленою формою згідно з додатком 2.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 w:firstLine="56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10.2015</w:t>
      </w:r>
    </w:p>
    <w:p w:rsidR="00D94977" w:rsidRDefault="00D94977" w:rsidP="00D949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color w:val="000000"/>
          <w:sz w:val="28"/>
          <w:szCs w:val="28"/>
          <w:lang w:val="uk-UA"/>
        </w:rPr>
        <w:t>2.6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. Підготувати уніфіковані форми медичного направлення за результатами поглибленого профілактичного медичного огляду учня на консультацію та </w:t>
      </w:r>
      <w:proofErr w:type="spellStart"/>
      <w:r w:rsidRPr="003B4913">
        <w:rPr>
          <w:rFonts w:ascii="Times New Roman" w:hAnsi="Times New Roman" w:cs="Times New Roman"/>
          <w:sz w:val="28"/>
          <w:szCs w:val="28"/>
          <w:lang w:val="uk-UA"/>
        </w:rPr>
        <w:t>дообстеження</w:t>
      </w:r>
      <w:proofErr w:type="spellEnd"/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3B4913">
        <w:rPr>
          <w:rFonts w:ascii="Times New Roman" w:hAnsi="Times New Roman" w:cs="Times New Roman"/>
          <w:sz w:val="28"/>
          <w:szCs w:val="28"/>
          <w:lang w:val="uk-UA"/>
        </w:rPr>
        <w:t>лікувально</w:t>
      </w:r>
      <w:proofErr w:type="spellEnd"/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 – профілактичних закладів району (міста), області згідно з додатком 3, при направленні дітей в обласні заклади забезпечити маркування направлень «</w:t>
      </w:r>
      <w:proofErr w:type="spellStart"/>
      <w:r w:rsidRPr="003B4913">
        <w:rPr>
          <w:rFonts w:ascii="Times New Roman" w:hAnsi="Times New Roman" w:cs="Times New Roman"/>
          <w:sz w:val="28"/>
          <w:szCs w:val="28"/>
          <w:lang w:val="uk-UA"/>
        </w:rPr>
        <w:t>Профогляд</w:t>
      </w:r>
      <w:proofErr w:type="spellEnd"/>
      <w:r w:rsidRPr="003B491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 w:firstLine="56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10.2015</w:t>
      </w:r>
    </w:p>
    <w:p w:rsidR="00D94977" w:rsidRPr="003B4913" w:rsidRDefault="00D94977" w:rsidP="00D9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sz w:val="28"/>
          <w:szCs w:val="28"/>
          <w:lang w:val="uk-UA"/>
        </w:rPr>
        <w:t>2.7. Забезпечити підготовку приміщень для проведення поглибленого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 учнів у відповідності до санітарно-гігієнічних вимог. 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 w:firstLine="56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10.2015</w:t>
      </w:r>
    </w:p>
    <w:p w:rsidR="00D94977" w:rsidRPr="003B4913" w:rsidRDefault="00D94977" w:rsidP="00D9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sz w:val="28"/>
          <w:szCs w:val="28"/>
          <w:lang w:val="uk-UA"/>
        </w:rPr>
        <w:t>2.8. Забезпечити учнів навчального закладу одноразовими шпателями та гумовими рукавичками під час проходження поглибленого медичного профілактичного огляду.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 w:firstLine="56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10.2015</w:t>
      </w:r>
    </w:p>
    <w:p w:rsidR="00D94977" w:rsidRPr="003B4913" w:rsidRDefault="00D94977" w:rsidP="00D9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13">
        <w:rPr>
          <w:rFonts w:ascii="Times New Roman" w:hAnsi="Times New Roman" w:cs="Times New Roman"/>
          <w:sz w:val="28"/>
          <w:szCs w:val="28"/>
          <w:lang w:val="uk-UA"/>
        </w:rPr>
        <w:t xml:space="preserve">2.9. Укомплектувати аптечки для надання першої невідкладної допомоги 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br/>
        <w:t>у кожному загальноосвітньому навчальному закладі.</w:t>
      </w:r>
    </w:p>
    <w:p w:rsidR="00D94977" w:rsidRPr="003B4913" w:rsidRDefault="00D94977" w:rsidP="00D94977">
      <w:pPr>
        <w:shd w:val="clear" w:color="auto" w:fill="FFFFFF"/>
        <w:spacing w:after="0" w:line="360" w:lineRule="auto"/>
        <w:ind w:left="19" w:right="10" w:firstLine="56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</w:t>
      </w:r>
      <w:r w:rsidRPr="003B49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10.2015</w:t>
      </w:r>
    </w:p>
    <w:p w:rsidR="00D94977" w:rsidRPr="00BF79CB" w:rsidRDefault="00D94977" w:rsidP="00D949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4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D7449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406E7B" w:rsidRPr="00D94977" w:rsidRDefault="00D94977" w:rsidP="00D94977">
      <w:pPr>
        <w:spacing w:after="0" w:line="360" w:lineRule="auto"/>
        <w:jc w:val="both"/>
        <w:rPr>
          <w:lang w:val="uk-UA"/>
        </w:rPr>
      </w:pPr>
      <w:proofErr w:type="gramStart"/>
      <w:r w:rsidRPr="00B570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70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Ткалич</w:t>
      </w:r>
      <w:proofErr w:type="spellEnd"/>
    </w:p>
    <w:sectPr w:rsidR="00406E7B" w:rsidRPr="00D94977" w:rsidSect="00BA59D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4"/>
      <w:docPartObj>
        <w:docPartGallery w:val="Page Numbers (Top of Page)"/>
        <w:docPartUnique/>
      </w:docPartObj>
    </w:sdtPr>
    <w:sdtEndPr/>
    <w:sdtContent>
      <w:p w:rsidR="00BA59DD" w:rsidRDefault="00406E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977">
          <w:rPr>
            <w:noProof/>
          </w:rPr>
          <w:t>2</w:t>
        </w:r>
        <w:r>
          <w:fldChar w:fldCharType="end"/>
        </w:r>
      </w:p>
    </w:sdtContent>
  </w:sdt>
  <w:p w:rsidR="00BA59DD" w:rsidRDefault="00406E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977"/>
    <w:rsid w:val="00406E7B"/>
    <w:rsid w:val="00D9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977"/>
  </w:style>
  <w:style w:type="paragraph" w:styleId="a5">
    <w:name w:val="Balloon Text"/>
    <w:basedOn w:val="a"/>
    <w:link w:val="a6"/>
    <w:uiPriority w:val="99"/>
    <w:semiHidden/>
    <w:unhideWhenUsed/>
    <w:rsid w:val="00D9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2015-10-08T10:21:00Z</cp:lastPrinted>
  <dcterms:created xsi:type="dcterms:W3CDTF">2015-10-08T10:16:00Z</dcterms:created>
  <dcterms:modified xsi:type="dcterms:W3CDTF">2015-10-08T10:26:00Z</dcterms:modified>
</cp:coreProperties>
</file>