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B" w:rsidRPr="00F27588" w:rsidRDefault="00B6638B" w:rsidP="00B6638B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88558990" r:id="rId8"/>
        </w:object>
      </w:r>
    </w:p>
    <w:p w:rsidR="00B6638B" w:rsidRPr="00F27588" w:rsidRDefault="00B6638B" w:rsidP="00B6638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B6638B" w:rsidRPr="00AE41F8" w:rsidRDefault="00B6638B" w:rsidP="00B6638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B6638B" w:rsidRPr="00F27588" w:rsidRDefault="00B6638B" w:rsidP="00B6638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B6638B" w:rsidRPr="00F27588" w:rsidRDefault="00B6638B" w:rsidP="00B6638B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B6638B" w:rsidRPr="00F27588" w:rsidRDefault="00B6638B" w:rsidP="00B6638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6638B" w:rsidRPr="00F27588" w:rsidRDefault="00B6638B" w:rsidP="00B663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6638B" w:rsidRPr="00F27588" w:rsidRDefault="00B6638B" w:rsidP="00B6638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6638B" w:rsidRDefault="00B6638B" w:rsidP="00B663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638B" w:rsidRDefault="00B6638B" w:rsidP="00B663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6638B" w:rsidRDefault="00B6638B" w:rsidP="00B663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38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000000" w:rsidRDefault="00EC7E2A">
      <w:pPr>
        <w:rPr>
          <w:lang w:val="uk-UA"/>
        </w:rPr>
      </w:pPr>
    </w:p>
    <w:p w:rsidR="00B6638B" w:rsidRPr="00B6638B" w:rsidRDefault="00B6638B" w:rsidP="00B6638B">
      <w:pPr>
        <w:rPr>
          <w:rFonts w:ascii="Times New Roman" w:hAnsi="Times New Roman" w:cs="Times New Roman"/>
          <w:sz w:val="28"/>
          <w:szCs w:val="28"/>
        </w:rPr>
      </w:pPr>
      <w:r w:rsidRPr="00B6638B">
        <w:rPr>
          <w:rFonts w:ascii="Times New Roman" w:hAnsi="Times New Roman" w:cs="Times New Roman"/>
          <w:sz w:val="28"/>
          <w:szCs w:val="28"/>
        </w:rPr>
        <w:t xml:space="preserve">Про підвищення посадових </w:t>
      </w:r>
    </w:p>
    <w:p w:rsidR="00B6638B" w:rsidRPr="00B6638B" w:rsidRDefault="00B6638B" w:rsidP="00B6638B">
      <w:pPr>
        <w:rPr>
          <w:rFonts w:ascii="Times New Roman" w:hAnsi="Times New Roman" w:cs="Times New Roman"/>
          <w:sz w:val="28"/>
          <w:szCs w:val="28"/>
        </w:rPr>
      </w:pPr>
      <w:r w:rsidRPr="00B6638B">
        <w:rPr>
          <w:rFonts w:ascii="Times New Roman" w:hAnsi="Times New Roman" w:cs="Times New Roman"/>
          <w:sz w:val="28"/>
          <w:szCs w:val="28"/>
        </w:rPr>
        <w:t>окладів (тарифних ставок)</w:t>
      </w:r>
    </w:p>
    <w:p w:rsidR="00B6638B" w:rsidRPr="00B6638B" w:rsidRDefault="00B6638B" w:rsidP="00B6638B">
      <w:pPr>
        <w:rPr>
          <w:rFonts w:ascii="Times New Roman" w:hAnsi="Times New Roman" w:cs="Times New Roman"/>
          <w:sz w:val="28"/>
          <w:szCs w:val="28"/>
        </w:rPr>
      </w:pPr>
      <w:r w:rsidRPr="00B6638B">
        <w:rPr>
          <w:rFonts w:ascii="Times New Roman" w:hAnsi="Times New Roman" w:cs="Times New Roman"/>
          <w:sz w:val="28"/>
          <w:szCs w:val="28"/>
        </w:rPr>
        <w:t>працівників бюджетної сфери</w:t>
      </w:r>
    </w:p>
    <w:p w:rsidR="00B6638B" w:rsidRDefault="00B6638B" w:rsidP="00B6638B">
      <w:pPr>
        <w:rPr>
          <w:szCs w:val="28"/>
        </w:rPr>
      </w:pPr>
    </w:p>
    <w:p w:rsidR="00B6638B" w:rsidRDefault="00B6638B" w:rsidP="00A80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93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11.01.2012  №</w:t>
      </w:r>
      <w:r w:rsidRPr="00B6638B">
        <w:rPr>
          <w:rFonts w:ascii="Times New Roman" w:hAnsi="Times New Roman" w:cs="Times New Roman"/>
          <w:sz w:val="28"/>
          <w:szCs w:val="28"/>
        </w:rPr>
        <w:t> </w:t>
      </w:r>
      <w:r w:rsidRPr="00A80937">
        <w:rPr>
          <w:rFonts w:ascii="Times New Roman" w:hAnsi="Times New Roman" w:cs="Times New Roman"/>
          <w:sz w:val="28"/>
          <w:szCs w:val="28"/>
          <w:lang w:val="uk-UA"/>
        </w:rPr>
        <w:t>10 «Про підвищення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937">
        <w:rPr>
          <w:rFonts w:ascii="Times New Roman" w:hAnsi="Times New Roman" w:cs="Times New Roman"/>
          <w:sz w:val="28"/>
          <w:szCs w:val="28"/>
          <w:lang w:val="uk-UA"/>
        </w:rPr>
        <w:t>та наказу Головного управління освіти і науки  Харківської обласної державної адміністрації 19.01.2012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93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</w:p>
    <w:p w:rsidR="00B6638B" w:rsidRPr="00B6638B" w:rsidRDefault="00B6638B" w:rsidP="00B663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8B" w:rsidRPr="00A80937" w:rsidRDefault="00B6638B" w:rsidP="00B663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93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80937" w:rsidRDefault="00A80937" w:rsidP="00B6638B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1.Бухгалтерії:</w:t>
      </w:r>
    </w:p>
    <w:p w:rsidR="00B6638B" w:rsidRDefault="00A80937" w:rsidP="00B6638B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1.1.</w:t>
      </w:r>
      <w:r w:rsidR="00B6638B">
        <w:rPr>
          <w:szCs w:val="28"/>
        </w:rPr>
        <w:t>У 2012 році посадові оклади (тарифні ставки) розраховувати, виходячи з розміру посадового окладу (тарифної ставки) працівника першого тарифного розряду:  з 1 січня – 773 грн., з 1 квітня – 794 грн., з 1 липня – 802 грн., з         1 вересня – 807 грн., з 1 жовтня – 823 грн., з 1 грудня – 839 грн.</w:t>
      </w:r>
    </w:p>
    <w:p w:rsidR="00B6638B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1.2. Установити, що у штатному розписі встановлюються:</w:t>
      </w:r>
    </w:p>
    <w:p w:rsidR="00B6638B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>а) з 1 січня, 1 квітня, 1 липня, 1 жовтня і 1 грудня 2012 року – посадові оклади (тарифні ставки) працівників відповідно у таких розмірах:</w:t>
      </w:r>
    </w:p>
    <w:p w:rsidR="00B6638B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 тарифного розряду – 1073, 1094, 1102, 1118 і 1134 грн.;</w:t>
      </w:r>
    </w:p>
    <w:p w:rsidR="00B6638B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2 тарифного розряду – 1078, 1099, 1107, 1123 і 1139 грн.;</w:t>
      </w:r>
    </w:p>
    <w:p w:rsidR="00B6638B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3 тарифного розряду – 1088, 1109, 1117, 1133 і 1149 грн.;</w:t>
      </w:r>
    </w:p>
    <w:p w:rsidR="00B6638B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4 тарифного розряду – 1098, 1119, 1127, 1143 і 1159 грн.;</w:t>
      </w:r>
    </w:p>
    <w:p w:rsidR="00B6638B" w:rsidRDefault="00B6638B" w:rsidP="00A80937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5 тарифного розряду – 1108,1129,1137,1153 і 1169 грн.</w:t>
      </w:r>
    </w:p>
    <w:p w:rsidR="00B6638B" w:rsidRPr="008C1FB1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1.3</w:t>
      </w:r>
      <w:r w:rsidRPr="008C1FB1">
        <w:rPr>
          <w:szCs w:val="28"/>
        </w:rPr>
        <w:t xml:space="preserve">. Розміри посадових окладів змінювати </w:t>
      </w:r>
      <w:r>
        <w:rPr>
          <w:szCs w:val="28"/>
        </w:rPr>
        <w:t>з</w:t>
      </w:r>
      <w:r w:rsidRPr="008C1FB1">
        <w:rPr>
          <w:szCs w:val="28"/>
        </w:rPr>
        <w:t xml:space="preserve"> </w:t>
      </w:r>
      <w:r>
        <w:rPr>
          <w:szCs w:val="28"/>
        </w:rPr>
        <w:t xml:space="preserve">січня, квітня, липня, вересня, жовтня та грудня </w:t>
      </w:r>
      <w:r w:rsidRPr="008C1FB1">
        <w:rPr>
          <w:szCs w:val="28"/>
        </w:rPr>
        <w:t>201</w:t>
      </w:r>
      <w:r>
        <w:rPr>
          <w:szCs w:val="28"/>
        </w:rPr>
        <w:t>2</w:t>
      </w:r>
      <w:r w:rsidRPr="008C1FB1">
        <w:rPr>
          <w:szCs w:val="28"/>
        </w:rPr>
        <w:t xml:space="preserve"> ро</w:t>
      </w:r>
      <w:r>
        <w:rPr>
          <w:szCs w:val="28"/>
        </w:rPr>
        <w:t>ку</w:t>
      </w:r>
      <w:r w:rsidRPr="008C1FB1">
        <w:rPr>
          <w:szCs w:val="28"/>
        </w:rPr>
        <w:t xml:space="preserve"> в установленому порядку пропорційно підвищенню посадового окладу (тарифної ставки) працівника першого тарифного розряду відповідно до постанови Кабінету Міністрів України від 30.08.2002 № 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змінами).</w:t>
      </w:r>
    </w:p>
    <w:p w:rsidR="00B6638B" w:rsidRPr="008C1FB1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1.4</w:t>
      </w:r>
      <w:r w:rsidRPr="008C1FB1">
        <w:rPr>
          <w:szCs w:val="28"/>
        </w:rPr>
        <w:t>. Проводити індексацію заробітної плати працівників, визначену з урахуванням зазначених посадових окладів, відповідно до Закону України «Про індексацію грошових доходів населення».</w:t>
      </w:r>
    </w:p>
    <w:p w:rsidR="00B6638B" w:rsidRPr="008C1FB1" w:rsidRDefault="00B6638B" w:rsidP="00B6638B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1.5. </w:t>
      </w:r>
      <w:r w:rsidRPr="008C1FB1">
        <w:rPr>
          <w:szCs w:val="28"/>
        </w:rPr>
        <w:t>Внести відповідні зміни до штатн</w:t>
      </w:r>
      <w:r w:rsidR="00A80937">
        <w:rPr>
          <w:szCs w:val="28"/>
        </w:rPr>
        <w:t>ого</w:t>
      </w:r>
      <w:r w:rsidRPr="008C1FB1">
        <w:rPr>
          <w:szCs w:val="28"/>
        </w:rPr>
        <w:t xml:space="preserve"> розпис</w:t>
      </w:r>
      <w:r w:rsidR="00A80937">
        <w:rPr>
          <w:szCs w:val="28"/>
        </w:rPr>
        <w:t>у</w:t>
      </w:r>
      <w:r w:rsidRPr="008C1FB1">
        <w:rPr>
          <w:szCs w:val="28"/>
        </w:rPr>
        <w:t xml:space="preserve"> з 1 </w:t>
      </w:r>
      <w:r>
        <w:rPr>
          <w:szCs w:val="28"/>
        </w:rPr>
        <w:t xml:space="preserve">січня </w:t>
      </w:r>
      <w:r w:rsidRPr="008C1FB1">
        <w:rPr>
          <w:szCs w:val="28"/>
        </w:rPr>
        <w:t>201</w:t>
      </w:r>
      <w:r>
        <w:rPr>
          <w:szCs w:val="28"/>
        </w:rPr>
        <w:t>2</w:t>
      </w:r>
      <w:r w:rsidRPr="008C1FB1">
        <w:rPr>
          <w:szCs w:val="28"/>
        </w:rPr>
        <w:t xml:space="preserve"> року</w:t>
      </w:r>
      <w:r>
        <w:rPr>
          <w:szCs w:val="28"/>
        </w:rPr>
        <w:t xml:space="preserve"> та у подальшому.</w:t>
      </w:r>
    </w:p>
    <w:p w:rsidR="00B6638B" w:rsidRPr="00A80937" w:rsidRDefault="00A809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7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A80937" w:rsidRDefault="00A80937" w:rsidP="00A80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937" w:rsidRDefault="00A80937" w:rsidP="00A80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F14">
        <w:rPr>
          <w:rFonts w:ascii="Times New Roman" w:hAnsi="Times New Roman" w:cs="Times New Roman"/>
          <w:sz w:val="28"/>
          <w:szCs w:val="28"/>
        </w:rPr>
        <w:t>Директор школи</w:t>
      </w:r>
      <w:r w:rsidRPr="00305C5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05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05C59">
        <w:rPr>
          <w:rFonts w:ascii="Times New Roman" w:hAnsi="Times New Roman" w:cs="Times New Roman"/>
          <w:sz w:val="28"/>
          <w:szCs w:val="28"/>
        </w:rPr>
        <w:t xml:space="preserve">Н.М.Гнатенко                                     </w:t>
      </w:r>
    </w:p>
    <w:p w:rsidR="00A80937" w:rsidRPr="00BD38EC" w:rsidRDefault="00A80937" w:rsidP="00A809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C59">
        <w:rPr>
          <w:rFonts w:ascii="Times New Roman" w:hAnsi="Times New Roman" w:cs="Times New Roman"/>
          <w:sz w:val="28"/>
          <w:szCs w:val="28"/>
        </w:rPr>
        <w:t xml:space="preserve">З наказом ознайомлена: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5C59">
        <w:rPr>
          <w:rFonts w:ascii="Times New Roman" w:hAnsi="Times New Roman" w:cs="Times New Roman"/>
          <w:sz w:val="28"/>
          <w:szCs w:val="28"/>
        </w:rPr>
        <w:t xml:space="preserve"> Н.Ф.Богатирьова          </w:t>
      </w:r>
    </w:p>
    <w:p w:rsidR="00A80937" w:rsidRPr="00B6638B" w:rsidRDefault="00A80937">
      <w:pPr>
        <w:rPr>
          <w:lang w:val="uk-UA"/>
        </w:rPr>
      </w:pPr>
    </w:p>
    <w:sectPr w:rsidR="00A80937" w:rsidRPr="00B6638B" w:rsidSect="00A809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2A" w:rsidRDefault="00EC7E2A" w:rsidP="00A80937">
      <w:pPr>
        <w:spacing w:after="0" w:line="240" w:lineRule="auto"/>
      </w:pPr>
      <w:r>
        <w:separator/>
      </w:r>
    </w:p>
  </w:endnote>
  <w:endnote w:type="continuationSeparator" w:id="1">
    <w:p w:rsidR="00EC7E2A" w:rsidRDefault="00EC7E2A" w:rsidP="00A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2A" w:rsidRDefault="00EC7E2A" w:rsidP="00A80937">
      <w:pPr>
        <w:spacing w:after="0" w:line="240" w:lineRule="auto"/>
      </w:pPr>
      <w:r>
        <w:separator/>
      </w:r>
    </w:p>
  </w:footnote>
  <w:footnote w:type="continuationSeparator" w:id="1">
    <w:p w:rsidR="00EC7E2A" w:rsidRDefault="00EC7E2A" w:rsidP="00A8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626"/>
      <w:docPartObj>
        <w:docPartGallery w:val="Page Numbers (Top of Page)"/>
        <w:docPartUnique/>
      </w:docPartObj>
    </w:sdtPr>
    <w:sdtContent>
      <w:p w:rsidR="00A80937" w:rsidRDefault="00A8093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0937" w:rsidRDefault="00A809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38B"/>
    <w:rsid w:val="00960BD1"/>
    <w:rsid w:val="00A80937"/>
    <w:rsid w:val="00B6638B"/>
    <w:rsid w:val="00EC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38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B6638B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5">
    <w:name w:val="Знак Знак Знак Знак Знак Знак"/>
    <w:basedOn w:val="a"/>
    <w:autoRedefine/>
    <w:rsid w:val="00B6638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8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937"/>
  </w:style>
  <w:style w:type="paragraph" w:styleId="a8">
    <w:name w:val="footer"/>
    <w:basedOn w:val="a"/>
    <w:link w:val="a9"/>
    <w:uiPriority w:val="99"/>
    <w:semiHidden/>
    <w:unhideWhenUsed/>
    <w:rsid w:val="00A8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937"/>
  </w:style>
  <w:style w:type="paragraph" w:styleId="aa">
    <w:name w:val="Balloon Text"/>
    <w:basedOn w:val="a"/>
    <w:link w:val="ab"/>
    <w:uiPriority w:val="99"/>
    <w:semiHidden/>
    <w:unhideWhenUsed/>
    <w:rsid w:val="00A8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916C-8CC6-464D-AB16-AFCA19B1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2012-01-20T08:00:00Z</cp:lastPrinted>
  <dcterms:created xsi:type="dcterms:W3CDTF">2012-01-20T07:39:00Z</dcterms:created>
  <dcterms:modified xsi:type="dcterms:W3CDTF">2012-01-20T08:03:00Z</dcterms:modified>
</cp:coreProperties>
</file>