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C4" w:rsidRPr="00F27588" w:rsidRDefault="00AA15C4" w:rsidP="00AA15C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A15C4" w:rsidRPr="00F27588" w:rsidRDefault="00AA15C4" w:rsidP="00AA15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A15C4" w:rsidRPr="00F27588" w:rsidRDefault="00AA15C4" w:rsidP="00AA15C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A15C4" w:rsidRDefault="00AA15C4" w:rsidP="00AA15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15C4" w:rsidRDefault="00AA15C4" w:rsidP="00AA15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A15C4" w:rsidRDefault="00AA15C4" w:rsidP="00AA1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13.04.2016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AA15C4" w:rsidRDefault="00AA15C4" w:rsidP="00AA15C4">
      <w:pPr>
        <w:rPr>
          <w:lang w:val="uk-UA"/>
        </w:rPr>
      </w:pPr>
    </w:p>
    <w:p w:rsidR="00AA15C4" w:rsidRPr="000135AD" w:rsidRDefault="00AA15C4" w:rsidP="00AA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 w:rsidRPr="000135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35AD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013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b/>
          <w:sz w:val="28"/>
          <w:szCs w:val="28"/>
        </w:rPr>
        <w:t>посадових</w:t>
      </w:r>
      <w:proofErr w:type="spellEnd"/>
      <w:r w:rsidRPr="00013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5C4" w:rsidRPr="000135AD" w:rsidRDefault="00AA15C4" w:rsidP="00AA1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5AD">
        <w:rPr>
          <w:rFonts w:ascii="Times New Roman" w:hAnsi="Times New Roman" w:cs="Times New Roman"/>
          <w:b/>
          <w:sz w:val="28"/>
          <w:szCs w:val="28"/>
        </w:rPr>
        <w:t>окладів</w:t>
      </w:r>
      <w:proofErr w:type="spellEnd"/>
      <w:r w:rsidRPr="000135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35AD">
        <w:rPr>
          <w:rFonts w:ascii="Times New Roman" w:hAnsi="Times New Roman" w:cs="Times New Roman"/>
          <w:b/>
          <w:sz w:val="28"/>
          <w:szCs w:val="28"/>
        </w:rPr>
        <w:t>тарифних</w:t>
      </w:r>
      <w:proofErr w:type="spellEnd"/>
      <w:r w:rsidRPr="000135AD">
        <w:rPr>
          <w:rFonts w:ascii="Times New Roman" w:hAnsi="Times New Roman" w:cs="Times New Roman"/>
          <w:b/>
          <w:sz w:val="28"/>
          <w:szCs w:val="28"/>
        </w:rPr>
        <w:t xml:space="preserve"> ставок)</w:t>
      </w:r>
    </w:p>
    <w:p w:rsidR="00AA15C4" w:rsidRPr="000135AD" w:rsidRDefault="00AA15C4" w:rsidP="00AA15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5AD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013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013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</w:p>
    <w:p w:rsidR="00AA15C4" w:rsidRPr="000135AD" w:rsidRDefault="00AA15C4" w:rsidP="00AA15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5C4" w:rsidRPr="00830689" w:rsidRDefault="00AA15C4" w:rsidP="00AA1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135A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135A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sz w:val="28"/>
          <w:szCs w:val="28"/>
          <w:lang w:val="uk-UA"/>
        </w:rPr>
        <w:t>288</w:t>
      </w:r>
      <w:r w:rsidRPr="000135A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змін до деяких постанов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>»</w:t>
      </w:r>
    </w:p>
    <w:p w:rsidR="00AA15C4" w:rsidRPr="00B6638B" w:rsidRDefault="00AA15C4" w:rsidP="00AA15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5C4" w:rsidRPr="000135AD" w:rsidRDefault="00AA15C4" w:rsidP="00AA15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A15C4" w:rsidRDefault="00AA15C4" w:rsidP="00AA15C4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1.Бухгалтерії:</w:t>
      </w:r>
    </w:p>
    <w:p w:rsidR="00AA15C4" w:rsidRPr="003735F9" w:rsidRDefault="00AA15C4" w:rsidP="00AA15C4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1.1. З 1 травня 2016 року в</w:t>
      </w:r>
      <w:r w:rsidRPr="003735F9">
        <w:rPr>
          <w:szCs w:val="28"/>
        </w:rPr>
        <w:t xml:space="preserve"> </w:t>
      </w:r>
      <w:r>
        <w:rPr>
          <w:szCs w:val="28"/>
        </w:rPr>
        <w:t xml:space="preserve">штатному розписі </w:t>
      </w:r>
      <w:r w:rsidRPr="003735F9">
        <w:rPr>
          <w:szCs w:val="28"/>
        </w:rPr>
        <w:t>посадові оклади (тарифні ставки</w:t>
      </w:r>
      <w:r>
        <w:rPr>
          <w:szCs w:val="28"/>
        </w:rPr>
        <w:t>, ставки заробітної плати</w:t>
      </w:r>
      <w:r w:rsidRPr="003735F9">
        <w:rPr>
          <w:szCs w:val="28"/>
        </w:rPr>
        <w:t>) працівників</w:t>
      </w:r>
      <w:r>
        <w:rPr>
          <w:szCs w:val="28"/>
        </w:rPr>
        <w:t xml:space="preserve"> встановити в</w:t>
      </w:r>
      <w:r w:rsidRPr="003735F9">
        <w:rPr>
          <w:szCs w:val="28"/>
        </w:rPr>
        <w:t xml:space="preserve"> таких розмірах: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1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</w:t>
      </w:r>
      <w:r>
        <w:rPr>
          <w:szCs w:val="28"/>
        </w:rPr>
        <w:t>1516</w:t>
      </w:r>
      <w:r w:rsidRPr="003735F9">
        <w:rPr>
          <w:szCs w:val="28"/>
        </w:rPr>
        <w:t xml:space="preserve"> 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2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 w:rsidR="00AD3FCF">
        <w:rPr>
          <w:szCs w:val="28"/>
        </w:rPr>
        <w:t>521</w:t>
      </w:r>
      <w:r w:rsidRPr="003735F9">
        <w:rPr>
          <w:szCs w:val="28"/>
        </w:rPr>
        <w:t xml:space="preserve"> 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3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 w:rsidR="00AD3FCF">
        <w:rPr>
          <w:szCs w:val="28"/>
        </w:rPr>
        <w:t>532</w:t>
      </w:r>
      <w:r w:rsidRPr="003735F9">
        <w:rPr>
          <w:szCs w:val="28"/>
        </w:rPr>
        <w:t xml:space="preserve"> 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4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 w:rsidR="00AD3FCF">
        <w:rPr>
          <w:szCs w:val="28"/>
        </w:rPr>
        <w:t>543</w:t>
      </w:r>
      <w:r w:rsidRPr="003735F9">
        <w:rPr>
          <w:szCs w:val="28"/>
        </w:rPr>
        <w:t xml:space="preserve"> грн.;</w:t>
      </w:r>
    </w:p>
    <w:p w:rsidR="00AA15C4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5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 w:rsidR="00AD3FCF">
        <w:rPr>
          <w:szCs w:val="28"/>
        </w:rPr>
        <w:t>612</w:t>
      </w:r>
      <w:r w:rsidRPr="003735F9">
        <w:rPr>
          <w:szCs w:val="28"/>
        </w:rPr>
        <w:t xml:space="preserve"> грн.</w:t>
      </w:r>
      <w:r>
        <w:rPr>
          <w:szCs w:val="28"/>
        </w:rPr>
        <w:t>;</w:t>
      </w:r>
    </w:p>
    <w:p w:rsidR="00AA15C4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6-го тарифного розряду   – 1</w:t>
      </w:r>
      <w:r w:rsidR="00AD3FCF">
        <w:rPr>
          <w:szCs w:val="28"/>
        </w:rPr>
        <w:t>718</w:t>
      </w:r>
      <w:r>
        <w:rPr>
          <w:szCs w:val="28"/>
        </w:rPr>
        <w:t>грн.;</w:t>
      </w:r>
    </w:p>
    <w:p w:rsidR="00AA15C4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7-го тарифного розряду    - 1</w:t>
      </w:r>
      <w:r w:rsidR="00AD3FCF">
        <w:rPr>
          <w:szCs w:val="28"/>
        </w:rPr>
        <w:t>825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8-го тарифного розряду    - 1</w:t>
      </w:r>
      <w:r w:rsidR="00AD3FCF">
        <w:rPr>
          <w:szCs w:val="28"/>
        </w:rPr>
        <w:t>943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9-го тарифного розряду    - </w:t>
      </w:r>
      <w:r w:rsidR="00AD3FCF">
        <w:rPr>
          <w:szCs w:val="28"/>
        </w:rPr>
        <w:t>2050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10-го тарифного розряду  - </w:t>
      </w:r>
      <w:r w:rsidR="000A10E9">
        <w:rPr>
          <w:szCs w:val="28"/>
        </w:rPr>
        <w:t>2157</w:t>
      </w:r>
      <w:r>
        <w:rPr>
          <w:szCs w:val="28"/>
        </w:rPr>
        <w:t> грн.;</w:t>
      </w:r>
    </w:p>
    <w:p w:rsidR="00AA15C4" w:rsidRPr="003735F9" w:rsidRDefault="000A10E9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11-го тарифного розряду  - 2334 </w:t>
      </w:r>
      <w:r w:rsidR="00AA15C4">
        <w:rPr>
          <w:szCs w:val="28"/>
        </w:rPr>
        <w:t>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12-го тарифного розряду  - 2</w:t>
      </w:r>
      <w:r w:rsidR="000A10E9">
        <w:rPr>
          <w:szCs w:val="28"/>
        </w:rPr>
        <w:t>512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13-го тарифного розряду  - 2</w:t>
      </w:r>
      <w:r w:rsidR="000A10E9">
        <w:rPr>
          <w:szCs w:val="28"/>
        </w:rPr>
        <w:t>690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14-го тарифного розряду  - 2</w:t>
      </w:r>
      <w:r w:rsidR="000A10E9">
        <w:rPr>
          <w:szCs w:val="28"/>
        </w:rPr>
        <w:t>868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15-го тарифного розряду  - </w:t>
      </w:r>
      <w:r w:rsidR="000A10E9">
        <w:rPr>
          <w:szCs w:val="28"/>
        </w:rPr>
        <w:t>3057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16-го тарифного розряду  - </w:t>
      </w:r>
      <w:r w:rsidR="000A10E9">
        <w:rPr>
          <w:szCs w:val="28"/>
        </w:rPr>
        <w:t>3306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17-го тарифного розряду  - 3</w:t>
      </w:r>
      <w:r w:rsidR="000A10E9">
        <w:rPr>
          <w:szCs w:val="28"/>
        </w:rPr>
        <w:t>555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18-го тарифного розряду  - 3</w:t>
      </w:r>
      <w:r w:rsidR="000A10E9">
        <w:rPr>
          <w:szCs w:val="28"/>
        </w:rPr>
        <w:t>804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19-го тарифного розряду  - </w:t>
      </w:r>
      <w:r w:rsidR="000A10E9">
        <w:rPr>
          <w:szCs w:val="28"/>
        </w:rPr>
        <w:t>4053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20-го тарифного розряду  - </w:t>
      </w:r>
      <w:r w:rsidR="000A10E9">
        <w:rPr>
          <w:szCs w:val="28"/>
        </w:rPr>
        <w:t>4313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21-го тарифного розряду  - </w:t>
      </w:r>
      <w:r w:rsidR="000A10E9">
        <w:rPr>
          <w:szCs w:val="28"/>
        </w:rPr>
        <w:t>4562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22-го тарифного розряду  - 4</w:t>
      </w:r>
      <w:r w:rsidR="000A10E9">
        <w:rPr>
          <w:szCs w:val="28"/>
        </w:rPr>
        <w:t>811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23-го тарифного розряду  - </w:t>
      </w:r>
      <w:r w:rsidR="000A10E9">
        <w:rPr>
          <w:szCs w:val="28"/>
        </w:rPr>
        <w:t>5060</w:t>
      </w:r>
      <w:r>
        <w:rPr>
          <w:szCs w:val="28"/>
        </w:rPr>
        <w:t> 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24-го тарифного розряду  - </w:t>
      </w:r>
      <w:r w:rsidR="000A10E9">
        <w:rPr>
          <w:szCs w:val="28"/>
        </w:rPr>
        <w:t>5167</w:t>
      </w:r>
      <w:r>
        <w:rPr>
          <w:szCs w:val="28"/>
        </w:rPr>
        <w:t>грн.;</w:t>
      </w:r>
    </w:p>
    <w:p w:rsidR="00AA15C4" w:rsidRPr="003735F9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25-го тарифного розряду  - </w:t>
      </w:r>
      <w:r w:rsidR="000A10E9">
        <w:rPr>
          <w:szCs w:val="28"/>
        </w:rPr>
        <w:t>5344</w:t>
      </w:r>
      <w:r>
        <w:rPr>
          <w:szCs w:val="28"/>
        </w:rPr>
        <w:t> грн.</w:t>
      </w:r>
    </w:p>
    <w:p w:rsidR="00AD3FCF" w:rsidRDefault="00AA15C4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1.2.  </w:t>
      </w:r>
      <w:r w:rsidR="00AD3FCF">
        <w:rPr>
          <w:szCs w:val="28"/>
        </w:rPr>
        <w:t xml:space="preserve">Підвищення </w:t>
      </w:r>
      <w:r>
        <w:rPr>
          <w:szCs w:val="28"/>
        </w:rPr>
        <w:t xml:space="preserve">посадових окладів (тарифних ставок, ставок заробітної плати) </w:t>
      </w:r>
      <w:r w:rsidR="00AD3FCF">
        <w:rPr>
          <w:szCs w:val="28"/>
        </w:rPr>
        <w:t xml:space="preserve">працівників  закладу здійснювати у межах видатків на оплату праці, передбачених Законом України «Про Державний бюджет України на 2016 рік», а працівників  </w:t>
      </w:r>
      <w:r w:rsidR="00AD3FCF" w:rsidRPr="003735F9">
        <w:rPr>
          <w:szCs w:val="28"/>
        </w:rPr>
        <w:t>1</w:t>
      </w:r>
      <w:r w:rsidR="00AD3FCF">
        <w:rPr>
          <w:szCs w:val="28"/>
        </w:rPr>
        <w:t>-3-го</w:t>
      </w:r>
      <w:r w:rsidR="00AD3FCF" w:rsidRPr="003735F9">
        <w:rPr>
          <w:szCs w:val="28"/>
        </w:rPr>
        <w:t xml:space="preserve"> тарифн</w:t>
      </w:r>
      <w:r w:rsidR="00AD3FCF">
        <w:rPr>
          <w:szCs w:val="28"/>
        </w:rPr>
        <w:t>их розрядів Єдиної тарифної сітки розрядів і коефіцієнтів з оплати праці працівників – у тому числі за рахунок виплат</w:t>
      </w:r>
      <w:r w:rsidR="00AD3FCF" w:rsidRPr="003735F9">
        <w:rPr>
          <w:szCs w:val="28"/>
        </w:rPr>
        <w:t xml:space="preserve"> </w:t>
      </w:r>
    </w:p>
    <w:p w:rsidR="00AD3FCF" w:rsidRDefault="00AD3FCF" w:rsidP="00AA15C4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пов’язаних з індексацією надбавок, доплат, премій.</w:t>
      </w:r>
    </w:p>
    <w:p w:rsidR="00AA15C4" w:rsidRDefault="00AA15C4" w:rsidP="00AA15C4">
      <w:pPr>
        <w:pStyle w:val="a3"/>
        <w:tabs>
          <w:tab w:val="left" w:pos="851"/>
        </w:tabs>
        <w:spacing w:line="360" w:lineRule="auto"/>
        <w:ind w:firstLine="0"/>
      </w:pPr>
      <w:r>
        <w:t>1.3. </w:t>
      </w:r>
      <w:r w:rsidRPr="008C1FB1">
        <w:t xml:space="preserve">Внести відповідні зміни до </w:t>
      </w:r>
      <w:r w:rsidRPr="00D21A66">
        <w:rPr>
          <w:szCs w:val="28"/>
        </w:rPr>
        <w:t>штатного розпису школи-інтернату</w:t>
      </w:r>
      <w:r w:rsidRPr="00830689">
        <w:rPr>
          <w:color w:val="FF0000"/>
          <w:szCs w:val="28"/>
        </w:rPr>
        <w:t xml:space="preserve"> </w:t>
      </w:r>
      <w:r>
        <w:t>з урахуванням нових розмірів посадових окладів (тарифних ставок, ставок заробітної плати).</w:t>
      </w:r>
    </w:p>
    <w:p w:rsidR="00AA15C4" w:rsidRPr="000135AD" w:rsidRDefault="00AA15C4" w:rsidP="00AA1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35AD">
        <w:rPr>
          <w:rFonts w:ascii="Times New Roman" w:hAnsi="Times New Roman" w:cs="Times New Roman"/>
          <w:sz w:val="28"/>
          <w:szCs w:val="28"/>
        </w:rPr>
        <w:t xml:space="preserve">. Контроль за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A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135AD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0135AD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A15C4" w:rsidRDefault="00AA15C4" w:rsidP="00AA15C4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</w:t>
      </w:r>
      <w:proofErr w:type="spellStart"/>
      <w:r w:rsidRPr="0007187C">
        <w:rPr>
          <w:b/>
          <w:sz w:val="28"/>
          <w:szCs w:val="28"/>
        </w:rPr>
        <w:t>Гончарова</w:t>
      </w:r>
      <w:proofErr w:type="spellEnd"/>
    </w:p>
    <w:p w:rsidR="00AA15C4" w:rsidRPr="00F25BCE" w:rsidRDefault="00AA15C4" w:rsidP="00AA15C4">
      <w:pPr>
        <w:rPr>
          <w:sz w:val="28"/>
          <w:szCs w:val="28"/>
          <w:lang w:val="uk-UA"/>
        </w:rPr>
      </w:pPr>
    </w:p>
    <w:p w:rsidR="00AA15C4" w:rsidRPr="00830689" w:rsidRDefault="00AA15C4" w:rsidP="00AA15C4">
      <w:pPr>
        <w:spacing w:after="0" w:line="360" w:lineRule="auto"/>
        <w:rPr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ED266B" w:rsidRDefault="00ED266B"/>
    <w:sectPr w:rsidR="00ED266B" w:rsidSect="00D21A66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907"/>
      <w:docPartObj>
        <w:docPartGallery w:val="Page Numbers (Top of Page)"/>
        <w:docPartUnique/>
      </w:docPartObj>
    </w:sdtPr>
    <w:sdtEndPr/>
    <w:sdtContent>
      <w:p w:rsidR="000135AD" w:rsidRDefault="00ED266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E9">
          <w:rPr>
            <w:noProof/>
          </w:rPr>
          <w:t>2</w:t>
        </w:r>
        <w:r>
          <w:fldChar w:fldCharType="end"/>
        </w:r>
      </w:p>
    </w:sdtContent>
  </w:sdt>
  <w:p w:rsidR="000135AD" w:rsidRDefault="00ED26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AA15C4"/>
    <w:rsid w:val="000A10E9"/>
    <w:rsid w:val="002A6BFD"/>
    <w:rsid w:val="00AA15C4"/>
    <w:rsid w:val="00AD3FCF"/>
    <w:rsid w:val="00ED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15C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A15C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footer"/>
    <w:basedOn w:val="a"/>
    <w:link w:val="a6"/>
    <w:rsid w:val="00AA15C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A15C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A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726B-A726-4B9E-9C65-65EDDC95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2016-04-22T08:03:00Z</cp:lastPrinted>
  <dcterms:created xsi:type="dcterms:W3CDTF">2016-04-22T07:39:00Z</dcterms:created>
  <dcterms:modified xsi:type="dcterms:W3CDTF">2016-04-22T08:27:00Z</dcterms:modified>
</cp:coreProperties>
</file>