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5C" w:rsidRPr="00F27588" w:rsidRDefault="00193E5C" w:rsidP="00193E5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93E5C" w:rsidRPr="00F27588" w:rsidRDefault="00193E5C" w:rsidP="00193E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93E5C" w:rsidRPr="00F27588" w:rsidRDefault="00193E5C" w:rsidP="00193E5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93E5C" w:rsidRDefault="00193E5C" w:rsidP="00193E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3E5C" w:rsidRDefault="00193E5C" w:rsidP="00193E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193E5C" w:rsidRDefault="00193E5C" w:rsidP="00193E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10.2017</w:t>
      </w:r>
      <w:r w:rsidRPr="00061F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061F0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178</w:t>
      </w:r>
    </w:p>
    <w:p w:rsidR="00193E5C" w:rsidRDefault="00193E5C" w:rsidP="00193E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3E5C" w:rsidRDefault="00193E5C" w:rsidP="00193E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інвентаризації у 2017</w:t>
      </w:r>
      <w:r w:rsidRPr="00643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193E5C" w:rsidRDefault="00193E5C" w:rsidP="00193E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3E5C" w:rsidRPr="0073798F" w:rsidRDefault="00193E5C" w:rsidP="00193E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98F">
        <w:rPr>
          <w:rFonts w:ascii="Times New Roman" w:hAnsi="Times New Roman" w:cs="Times New Roman"/>
          <w:sz w:val="28"/>
          <w:szCs w:val="28"/>
          <w:lang w:val="uk-UA"/>
        </w:rPr>
        <w:t>В зв’язку з підготовкою до складання та здачі річної фінансової звітності, керуючись положенням Закону України «Про бухгалтерський облік і фінансову звітність» від 16.07.1999 №996-</w:t>
      </w:r>
      <w:r w:rsidRPr="0073798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 та доповненнями, Порядку пред’явлення фінансової звітності затвердженого постановою КМУ від 28.02.2000 №419 п. 1.9 Інструкції з інвентаризації основних засобів, нематеріальних активів, </w:t>
      </w:r>
      <w:proofErr w:type="spellStart"/>
      <w:r w:rsidRPr="0073798F">
        <w:rPr>
          <w:rFonts w:ascii="Times New Roman" w:hAnsi="Times New Roman" w:cs="Times New Roman"/>
          <w:sz w:val="28"/>
          <w:szCs w:val="28"/>
          <w:lang w:val="uk-UA"/>
        </w:rPr>
        <w:t>товаро</w:t>
      </w:r>
      <w:proofErr w:type="spellEnd"/>
      <w:r w:rsidRPr="0073798F">
        <w:rPr>
          <w:rFonts w:ascii="Times New Roman" w:hAnsi="Times New Roman" w:cs="Times New Roman"/>
          <w:sz w:val="28"/>
          <w:szCs w:val="28"/>
          <w:lang w:val="uk-UA"/>
        </w:rPr>
        <w:t xml:space="preserve"> – матеріальних цінностей, грошових коштів, документів, розрахунків та інших статей балансу, затвердженою наказом Головного управління Державного казначейства України від 30.10.1999 №90 із змінами та доповненнями, з метою підтвердження правильності і достовірності даних в фінансовій звітності</w:t>
      </w:r>
    </w:p>
    <w:p w:rsidR="00193E5C" w:rsidRDefault="00193E5C" w:rsidP="0019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3E5C" w:rsidRPr="0073798F" w:rsidRDefault="00193E5C" w:rsidP="0019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98F">
        <w:rPr>
          <w:rFonts w:ascii="Times New Roman" w:hAnsi="Times New Roman" w:cs="Times New Roman"/>
          <w:sz w:val="28"/>
          <w:szCs w:val="28"/>
          <w:lang w:val="uk-UA"/>
        </w:rPr>
        <w:t>НАКАЗУЮ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3E5C" w:rsidRPr="0073798F" w:rsidRDefault="00193E5C" w:rsidP="0019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01</w:t>
      </w:r>
      <w:r w:rsidRPr="006E4367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 по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E4367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7091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 xml:space="preserve"> повну річну інвентаризацію активів і зобов’язань школи – інтернату з перевіркою їх фактичної наявності і документального підтверд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 станом на 1 листопада 2017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 xml:space="preserve"> року з обов’язковим складанням відповідних інвентаризаційних описів:</w:t>
      </w:r>
    </w:p>
    <w:p w:rsidR="00193E5C" w:rsidRPr="0073798F" w:rsidRDefault="00193E5C" w:rsidP="00193E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нематеріальних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>;</w:t>
      </w:r>
    </w:p>
    <w:p w:rsidR="00193E5C" w:rsidRPr="0073798F" w:rsidRDefault="00193E5C" w:rsidP="00193E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касі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бланків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суворої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>;</w:t>
      </w:r>
    </w:p>
    <w:p w:rsidR="00193E5C" w:rsidRPr="0073798F" w:rsidRDefault="00193E5C" w:rsidP="00193E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постачальниками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дебіторами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кредиторами</w:t>
      </w:r>
    </w:p>
    <w:p w:rsidR="00193E5C" w:rsidRPr="0073798F" w:rsidRDefault="00193E5C" w:rsidP="0019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діючу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інвентаризаційну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>:</w:t>
      </w:r>
    </w:p>
    <w:p w:rsidR="00193E5C" w:rsidRPr="0073798F" w:rsidRDefault="00193E5C" w:rsidP="00193E5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Н.М. 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  <w:t>директор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  <w:t xml:space="preserve">голова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7379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798F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193E5C" w:rsidRPr="0073798F" w:rsidRDefault="00193E5C" w:rsidP="00193E5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Сойникова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бухгалтер  </w:t>
      </w:r>
      <w:r w:rsidRPr="0073798F">
        <w:rPr>
          <w:rFonts w:ascii="Times New Roman" w:hAnsi="Times New Roman" w:cs="Times New Roman"/>
          <w:sz w:val="28"/>
          <w:szCs w:val="28"/>
        </w:rPr>
        <w:tab/>
        <w:t xml:space="preserve">член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193E5C" w:rsidRPr="0073798F" w:rsidRDefault="00193E5C" w:rsidP="00193E5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Злобіна О.П.</w:t>
      </w:r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 w:rsidRPr="0073798F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193E5C" w:rsidRPr="0073798F" w:rsidRDefault="00193E5C" w:rsidP="00193E5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3798F">
        <w:rPr>
          <w:rFonts w:ascii="Times New Roman" w:hAnsi="Times New Roman" w:cs="Times New Roman"/>
          <w:sz w:val="28"/>
          <w:szCs w:val="28"/>
        </w:rPr>
        <w:t>.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193E5C" w:rsidRPr="0073798F" w:rsidRDefault="00193E5C" w:rsidP="00193E5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Зубрилова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О.М.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  <w:t xml:space="preserve">голова профкому </w:t>
      </w:r>
      <w:r w:rsidRPr="0073798F">
        <w:rPr>
          <w:rFonts w:ascii="Times New Roman" w:hAnsi="Times New Roman" w:cs="Times New Roman"/>
          <w:sz w:val="28"/>
          <w:szCs w:val="28"/>
        </w:rPr>
        <w:tab/>
        <w:t xml:space="preserve">член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7379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798F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193E5C" w:rsidRPr="0073798F" w:rsidRDefault="00193E5C" w:rsidP="0019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Інвентаризацію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провести в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>.</w:t>
      </w:r>
    </w:p>
    <w:p w:rsidR="00193E5C" w:rsidRPr="0073798F" w:rsidRDefault="00193E5C" w:rsidP="0019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Інвентаризацію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каси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раптово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>.</w:t>
      </w:r>
    </w:p>
    <w:p w:rsidR="00193E5C" w:rsidRDefault="00193E5C" w:rsidP="0019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особам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ати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E5C" w:rsidRPr="00061F0B" w:rsidRDefault="00193E5C" w:rsidP="00193E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61F0B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061F0B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61F0B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193E5C" w:rsidRPr="00602AAE" w:rsidRDefault="00193E5C" w:rsidP="0019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02AAE">
        <w:rPr>
          <w:rFonts w:ascii="Times New Roman" w:hAnsi="Times New Roman" w:cs="Times New Roman"/>
          <w:sz w:val="28"/>
          <w:szCs w:val="28"/>
          <w:lang w:val="uk-UA"/>
        </w:rPr>
        <w:t>Бухгалтерії здійснити до початку інвентаризації обробку всіх документів про надходження та списання матеріальних цінностей і зробити відповідні записи в реєстрах аналітичного обліку.</w:t>
      </w:r>
    </w:p>
    <w:p w:rsidR="00193E5C" w:rsidRPr="0073798F" w:rsidRDefault="00193E5C" w:rsidP="0019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Робочій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інвентаризаційній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>:</w:t>
      </w:r>
    </w:p>
    <w:p w:rsidR="00193E5C" w:rsidRPr="0073798F" w:rsidRDefault="00193E5C" w:rsidP="00193E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розписк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ос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інвентаризації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798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3798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прибуткові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розхідні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віддані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бухгалтерії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оприбуткування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>;</w:t>
      </w:r>
    </w:p>
    <w:p w:rsidR="00193E5C" w:rsidRPr="0073798F" w:rsidRDefault="00193E5C" w:rsidP="00193E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інвентаризацію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proofErr w:type="gramStart"/>
      <w:r w:rsidRPr="007379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798F">
        <w:rPr>
          <w:rFonts w:ascii="Times New Roman" w:hAnsi="Times New Roman" w:cs="Times New Roman"/>
          <w:sz w:val="28"/>
          <w:szCs w:val="28"/>
        </w:rPr>
        <w:t>ідрахунку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зважування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зберіганні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>;</w:t>
      </w:r>
    </w:p>
    <w:p w:rsidR="00193E5C" w:rsidRPr="0073798F" w:rsidRDefault="00193E5C" w:rsidP="00193E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79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798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інвентаризації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відпуску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руватись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1.23, 1.24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інвентаризації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та других статей балансу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>.</w:t>
      </w:r>
    </w:p>
    <w:p w:rsidR="00193E5C" w:rsidRPr="0073798F" w:rsidRDefault="00193E5C" w:rsidP="0019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Інвента</w:t>
      </w:r>
      <w:r>
        <w:rPr>
          <w:rFonts w:ascii="Times New Roman" w:hAnsi="Times New Roman" w:cs="Times New Roman"/>
          <w:sz w:val="28"/>
          <w:szCs w:val="28"/>
        </w:rPr>
        <w:t>ризаційній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E436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E4367">
        <w:rPr>
          <w:rFonts w:ascii="Times New Roman" w:hAnsi="Times New Roman" w:cs="Times New Roman"/>
          <w:sz w:val="28"/>
          <w:szCs w:val="28"/>
        </w:rPr>
        <w:t xml:space="preserve"> </w:t>
      </w:r>
      <w:r w:rsidRPr="0073798F">
        <w:rPr>
          <w:rFonts w:ascii="Times New Roman" w:hAnsi="Times New Roman" w:cs="Times New Roman"/>
          <w:sz w:val="28"/>
          <w:szCs w:val="28"/>
        </w:rPr>
        <w:t xml:space="preserve">року подати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інвентаризаційної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>.</w:t>
      </w:r>
    </w:p>
    <w:p w:rsidR="00193E5C" w:rsidRPr="0073798F" w:rsidRDefault="00193E5C" w:rsidP="0019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73798F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за собою.  </w:t>
      </w:r>
    </w:p>
    <w:p w:rsidR="00193E5C" w:rsidRDefault="00193E5C" w:rsidP="00193E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23FB">
        <w:rPr>
          <w:rFonts w:ascii="Times New Roman" w:hAnsi="Times New Roman" w:cs="Times New Roman"/>
          <w:b/>
          <w:sz w:val="28"/>
          <w:szCs w:val="28"/>
        </w:rPr>
        <w:t>Н.М. Г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193E5C" w:rsidRPr="00061F0B" w:rsidRDefault="00193E5C" w:rsidP="00193E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Сойникова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Т.В.</w:t>
      </w:r>
    </w:p>
    <w:p w:rsidR="00193E5C" w:rsidRPr="00A579EA" w:rsidRDefault="00193E5C" w:rsidP="0019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E153F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4E153F">
        <w:rPr>
          <w:rFonts w:ascii="Times New Roman" w:hAnsi="Times New Roman" w:cs="Times New Roman"/>
          <w:sz w:val="28"/>
          <w:szCs w:val="28"/>
        </w:rPr>
        <w:t xml:space="preserve"> наказом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31.10.2017 № 178</w:t>
      </w:r>
      <w:r w:rsidRPr="004E1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53F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4E153F">
        <w:rPr>
          <w:rFonts w:ascii="Times New Roman" w:hAnsi="Times New Roman" w:cs="Times New Roman"/>
          <w:sz w:val="28"/>
          <w:szCs w:val="28"/>
        </w:rPr>
        <w:t>:</w:t>
      </w:r>
      <w:r w:rsidRPr="004E153F">
        <w:rPr>
          <w:rFonts w:ascii="Times New Roman" w:hAnsi="Times New Roman" w:cs="Times New Roman"/>
          <w:sz w:val="28"/>
          <w:szCs w:val="28"/>
        </w:rPr>
        <w:tab/>
      </w:r>
      <w:r w:rsidRPr="004E153F">
        <w:rPr>
          <w:rFonts w:ascii="Times New Roman" w:hAnsi="Times New Roman" w:cs="Times New Roman"/>
          <w:sz w:val="28"/>
          <w:szCs w:val="28"/>
        </w:rPr>
        <w:tab/>
      </w:r>
      <w:r w:rsidRPr="004E153F">
        <w:rPr>
          <w:rFonts w:ascii="Times New Roman" w:hAnsi="Times New Roman" w:cs="Times New Roman"/>
          <w:sz w:val="28"/>
          <w:szCs w:val="28"/>
        </w:rPr>
        <w:tab/>
      </w:r>
      <w:r w:rsidRPr="004E15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15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Т.В.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Сойникова</w:t>
      </w:r>
      <w:proofErr w:type="spellEnd"/>
    </w:p>
    <w:p w:rsidR="00193E5C" w:rsidRPr="00CE51BB" w:rsidRDefault="00193E5C" w:rsidP="00193E5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О.П.Злобіна</w:t>
      </w:r>
    </w:p>
    <w:p w:rsidR="00193E5C" w:rsidRPr="006433EB" w:rsidRDefault="00193E5C" w:rsidP="00193E5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1BB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E51B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193E5C" w:rsidRPr="004E31B5" w:rsidRDefault="00193E5C" w:rsidP="00193E5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Зубрилова</w:t>
      </w:r>
      <w:proofErr w:type="spellEnd"/>
    </w:p>
    <w:p w:rsidR="00193E5C" w:rsidRPr="006433EB" w:rsidRDefault="00193E5C" w:rsidP="00193E5C">
      <w:pPr>
        <w:rPr>
          <w:rFonts w:ascii="Times New Roman" w:hAnsi="Times New Roman" w:cs="Times New Roman"/>
          <w:b/>
        </w:rPr>
      </w:pPr>
    </w:p>
    <w:p w:rsidR="00193E5C" w:rsidRDefault="00193E5C" w:rsidP="00193E5C"/>
    <w:p w:rsidR="00193E5C" w:rsidRDefault="00193E5C" w:rsidP="00193E5C"/>
    <w:p w:rsidR="00193E5C" w:rsidRDefault="00193E5C" w:rsidP="00193E5C"/>
    <w:p w:rsidR="00193E5C" w:rsidRDefault="00193E5C" w:rsidP="00193E5C"/>
    <w:p w:rsidR="00BF4A22" w:rsidRDefault="00BF4A22"/>
    <w:sectPr w:rsidR="00BF4A22" w:rsidSect="006433EB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865"/>
      <w:docPartObj>
        <w:docPartGallery w:val="Page Numbers (Top of Page)"/>
        <w:docPartUnique/>
      </w:docPartObj>
    </w:sdtPr>
    <w:sdtEndPr/>
    <w:sdtContent>
      <w:p w:rsidR="006433EB" w:rsidRDefault="00BF4A2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E5C">
          <w:rPr>
            <w:noProof/>
          </w:rPr>
          <w:t>3</w:t>
        </w:r>
        <w:r>
          <w:fldChar w:fldCharType="end"/>
        </w:r>
      </w:p>
    </w:sdtContent>
  </w:sdt>
  <w:p w:rsidR="006433EB" w:rsidRDefault="00BF4A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E0A"/>
    <w:multiLevelType w:val="hybridMultilevel"/>
    <w:tmpl w:val="1A407670"/>
    <w:lvl w:ilvl="0" w:tplc="AF1EAE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55A6B1D"/>
    <w:multiLevelType w:val="hybridMultilevel"/>
    <w:tmpl w:val="F9A28930"/>
    <w:lvl w:ilvl="0" w:tplc="6C06A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5C"/>
    <w:rsid w:val="00193E5C"/>
    <w:rsid w:val="00B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E5C"/>
  </w:style>
  <w:style w:type="paragraph" w:styleId="a5">
    <w:name w:val="Balloon Text"/>
    <w:basedOn w:val="a"/>
    <w:link w:val="a6"/>
    <w:uiPriority w:val="99"/>
    <w:semiHidden/>
    <w:unhideWhenUsed/>
    <w:rsid w:val="0019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2017-11-06T14:23:00Z</cp:lastPrinted>
  <dcterms:created xsi:type="dcterms:W3CDTF">2017-11-06T14:15:00Z</dcterms:created>
  <dcterms:modified xsi:type="dcterms:W3CDTF">2017-11-06T14:26:00Z</dcterms:modified>
</cp:coreProperties>
</file>