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ind w:hanging="0" w:left="5954" w:right="0"/>
      </w:pPr>
      <w:r>
        <w:rPr>
          <w:rFonts w:cs="Times New Roman"/>
          <w:sz w:val="24"/>
          <w:szCs w:val="24"/>
        </w:rPr>
        <w:t>ЗАТВЕРДЖУЮ</w:t>
      </w:r>
    </w:p>
    <w:p>
      <w:pPr>
        <w:pStyle w:val="style0"/>
        <w:spacing w:after="0" w:before="0" w:line="100" w:lineRule="atLeast"/>
        <w:ind w:hanging="0" w:left="5954" w:right="0"/>
      </w:pPr>
      <w:r>
        <w:rPr>
          <w:rFonts w:cs="Times New Roman"/>
          <w:sz w:val="24"/>
          <w:szCs w:val="24"/>
        </w:rPr>
        <w:t>Директор школи ____________Н.М.Гончарова</w:t>
      </w:r>
    </w:p>
    <w:p>
      <w:pPr>
        <w:pStyle w:val="style0"/>
        <w:spacing w:after="0" w:before="0" w:line="100" w:lineRule="atLeast"/>
        <w:ind w:hanging="0" w:left="5954" w:right="0"/>
      </w:pPr>
      <w:r>
        <w:rPr>
          <w:rFonts w:cs="Times New Roman"/>
          <w:sz w:val="24"/>
          <w:szCs w:val="24"/>
        </w:rPr>
        <w:t>«31»  серпня 201</w:t>
      </w:r>
      <w:r>
        <w:rPr>
          <w:rFonts w:cs="Times New Roman"/>
          <w:sz w:val="24"/>
          <w:szCs w:val="24"/>
          <w:lang w:val="uk-UA"/>
        </w:rPr>
        <w:t>9</w:t>
      </w:r>
      <w:r>
        <w:rPr>
          <w:rFonts w:cs="Times New Roman"/>
          <w:sz w:val="24"/>
          <w:szCs w:val="24"/>
        </w:rPr>
        <w:t xml:space="preserve"> року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cs="Times New Roman"/>
          <w:b/>
          <w:sz w:val="24"/>
          <w:szCs w:val="24"/>
        </w:rPr>
        <w:t xml:space="preserve">ПЛАН ВИХОВНОЇ РОБОТИ </w:t>
      </w:r>
    </w:p>
    <w:p>
      <w:pPr>
        <w:pStyle w:val="style0"/>
        <w:spacing w:after="0" w:before="0" w:line="100" w:lineRule="atLeast"/>
        <w:jc w:val="center"/>
      </w:pPr>
      <w:r>
        <w:rPr>
          <w:rFonts w:cs="Times New Roman"/>
          <w:b/>
          <w:sz w:val="24"/>
          <w:szCs w:val="24"/>
        </w:rPr>
        <w:t>КОМУНАЛЬНОГО ЗАКЛАДУ</w:t>
      </w:r>
    </w:p>
    <w:p>
      <w:pPr>
        <w:pStyle w:val="style0"/>
        <w:spacing w:after="0" w:before="0" w:line="100" w:lineRule="atLeast"/>
        <w:jc w:val="center"/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«ХАРКІВСЬКА СПЕЦІАЛЬНА ШКОЛА № 3»</w:t>
      </w:r>
    </w:p>
    <w:p>
      <w:pPr>
        <w:pStyle w:val="style0"/>
        <w:spacing w:after="0" w:before="0" w:line="100" w:lineRule="atLeast"/>
        <w:jc w:val="center"/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ХАРКІВСЬКОЇ ОБЛАСНОЇ РАДИ </w:t>
      </w:r>
    </w:p>
    <w:p>
      <w:pPr>
        <w:pStyle w:val="style0"/>
        <w:spacing w:after="0" w:before="0" w:line="100" w:lineRule="atLeast"/>
        <w:jc w:val="center"/>
      </w:pPr>
      <w:r>
        <w:rPr>
          <w:rFonts w:cs="Times New Roman"/>
          <w:b/>
          <w:sz w:val="24"/>
          <w:szCs w:val="24"/>
        </w:rPr>
        <w:t>НА 201</w:t>
      </w:r>
      <w:r>
        <w:rPr>
          <w:rFonts w:cs="Times New Roman"/>
          <w:b/>
          <w:sz w:val="24"/>
          <w:szCs w:val="24"/>
          <w:lang w:val="uk-UA"/>
        </w:rPr>
        <w:t>9</w:t>
      </w:r>
      <w:r>
        <w:rPr>
          <w:rFonts w:cs="Times New Roman"/>
          <w:b/>
          <w:sz w:val="24"/>
          <w:szCs w:val="24"/>
        </w:rPr>
        <w:t>/20</w:t>
      </w:r>
      <w:r>
        <w:rPr>
          <w:rFonts w:cs="Times New Roman"/>
          <w:b/>
          <w:sz w:val="24"/>
          <w:szCs w:val="24"/>
          <w:lang w:val="uk-UA"/>
        </w:rPr>
        <w:t>20</w:t>
      </w:r>
      <w:r>
        <w:rPr>
          <w:rFonts w:cs="Times New Roman"/>
          <w:b/>
          <w:sz w:val="24"/>
          <w:szCs w:val="24"/>
        </w:rPr>
        <w:t xml:space="preserve"> НАВЧАЛЬНИЙ РІК</w:t>
      </w:r>
    </w:p>
    <w:p>
      <w:pPr>
        <w:pStyle w:val="style0"/>
        <w:spacing w:after="0" w:before="0" w:line="100" w:lineRule="atLeast"/>
        <w:jc w:val="center"/>
      </w:pPr>
      <w:r>
        <w:rPr/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630"/>
        <w:gridCol w:w="4384"/>
        <w:gridCol w:w="2507"/>
        <w:gridCol w:w="2507"/>
      </w:tblGrid>
      <w:tr>
        <w:trPr>
          <w:trHeight w:hRule="atLeast" w:val="557"/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№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з/п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2522" w:val="center"/>
                <w:tab w:leader="none" w:pos="5044" w:val="righ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ab/>
              <w:t>Зміст роботи</w:t>
              <w:tab/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Відповідальний</w:t>
            </w:r>
          </w:p>
        </w:tc>
      </w:tr>
      <w:tr>
        <w:trPr>
          <w:trHeight w:hRule="atLeast" w:val="327"/>
          <w:cantSplit w:val="true"/>
        </w:trPr>
        <w:tc>
          <w:tcPr>
            <w:tcW w:type="dxa" w:w="63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Times New Roman" w:eastAsia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</w:tr>
      <w:tr>
        <w:trPr>
          <w:trHeight w:hRule="atLeast" w:val="549"/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2522" w:val="center"/>
                <w:tab w:leader="none" w:pos="5044" w:val="righ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Проведення Першого уроку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 xml:space="preserve"> в День знань</w:t>
            </w:r>
          </w:p>
          <w:p>
            <w:pPr>
              <w:pStyle w:val="style0"/>
              <w:tabs>
                <w:tab w:leader="none" w:pos="708" w:val="left"/>
                <w:tab w:leader="none" w:pos="2522" w:val="center"/>
                <w:tab w:leader="none" w:pos="5044" w:val="righ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</w:t>
            </w:r>
            <w:r>
              <w:rPr>
                <w:rFonts w:cs="Times New Roman" w:eastAsia="Times New Roman"/>
                <w:sz w:val="24"/>
                <w:szCs w:val="24"/>
              </w:rPr>
              <w:t>.09.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</w:tr>
      <w:tr>
        <w:trPr>
          <w:trHeight w:hRule="atLeast" w:val="520"/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2522" w:val="center"/>
                <w:tab w:leader="none" w:pos="5044" w:val="righ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Конституці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 xml:space="preserve">я </w:t>
            </w:r>
            <w:r>
              <w:rPr>
                <w:rFonts w:cs="Times New Roman" w:eastAsia="Times New Roman"/>
                <w:sz w:val="24"/>
                <w:szCs w:val="24"/>
              </w:rPr>
              <w:t>України: класні години, бесіди «Конституція  України – основний  Закон  держави», «Конституція  України  і  права  людини»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5</w:t>
            </w:r>
            <w:r>
              <w:rPr>
                <w:rFonts w:cs="Times New Roman" w:eastAsia="Times New Roman"/>
                <w:sz w:val="24"/>
                <w:szCs w:val="24"/>
              </w:rPr>
              <w:t>.09.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bookmarkStart w:id="0" w:name="__DdeLink__9357_1647562101"/>
            <w:bookmarkEnd w:id="0"/>
            <w:r>
              <w:rPr>
                <w:rFonts w:cs="Times New Roman"/>
                <w:sz w:val="24"/>
                <w:szCs w:val="24"/>
              </w:rPr>
              <w:t>Класні керівники, вихователі</w:t>
            </w:r>
          </w:p>
        </w:tc>
      </w:tr>
      <w:tr>
        <w:trPr>
          <w:trHeight w:hRule="atLeast" w:val="520"/>
          <w:cantSplit w:val="true"/>
        </w:trPr>
        <w:tc>
          <w:tcPr>
            <w:tcW w:type="dxa" w:w="63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type="dxa" w:w="43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2522" w:val="center"/>
                <w:tab w:leader="none" w:pos="5044" w:val="right"/>
              </w:tabs>
              <w:spacing w:after="0" w:before="0" w:line="100" w:lineRule="atLeast"/>
              <w:jc w:val="both"/>
            </w:pPr>
            <w:r>
              <w:rPr>
                <w:sz w:val="24"/>
                <w:szCs w:val="24"/>
              </w:rPr>
              <w:t>Попередження випадків булінгу серед учасників освітнього процесу: «Булінг. Види булінгу. Як його роспізнати?», тематична виставка, бесіди, класні години, перегляд відеороликів.</w:t>
            </w:r>
          </w:p>
        </w:tc>
        <w:tc>
          <w:tcPr>
            <w:tcW w:type="dxa" w:w="250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10</w:t>
            </w:r>
            <w:r>
              <w:rPr>
                <w:rFonts w:cs="Times New Roman" w:eastAsia="Times New Roman"/>
                <w:sz w:val="24"/>
                <w:szCs w:val="24"/>
              </w:rPr>
              <w:t>.09.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250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Класні керівники, вихователі,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практичний психолог 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680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До Дня партизанської слави: бесіди «Партизанськими стежками», тематична виставка в бібліотеці, перегляд кінофільмів про події Другої світової  війни.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19</w:t>
            </w:r>
            <w:r>
              <w:rPr>
                <w:rFonts w:cs="Times New Roman" w:eastAsia="Times New Roman"/>
                <w:sz w:val="24"/>
                <w:szCs w:val="24"/>
              </w:rPr>
              <w:t>.09.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Класні керівники</w:t>
            </w:r>
            <w:r>
              <w:rPr>
                <w:rFonts w:cs="Times New Roman"/>
                <w:sz w:val="24"/>
                <w:szCs w:val="24"/>
                <w:lang w:val="uk-UA"/>
              </w:rPr>
              <w:t>,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вихователі, шкільний бібліотекар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40" w:line="100" w:lineRule="atLeast"/>
            </w:pPr>
            <w:r>
              <w:rPr>
                <w:rFonts w:cs="Times New Roman" w:eastAsia="Times New Roman"/>
                <w:sz w:val="24"/>
                <w:szCs w:val="24"/>
              </w:rPr>
              <w:t>До Дня пам’яті жертв Бабиного Яру: класні години «</w:t>
            </w:r>
            <w:r>
              <w:rPr>
                <w:rFonts w:cs="Times New Roman"/>
                <w:sz w:val="24"/>
                <w:szCs w:val="24"/>
              </w:rPr>
              <w:t>Біль Бабиного Яру</w:t>
            </w:r>
            <w:r>
              <w:rPr>
                <w:rFonts w:cs="Times New Roman" w:eastAsia="Times New Roman"/>
                <w:sz w:val="24"/>
                <w:szCs w:val="24"/>
              </w:rPr>
              <w:t>», урок пам’яті</w:t>
            </w:r>
            <w:r>
              <w:rPr>
                <w:rFonts w:cs="Times New Roman"/>
                <w:sz w:val="24"/>
                <w:szCs w:val="24"/>
              </w:rPr>
              <w:t xml:space="preserve"> «Бабин Яр – життя і смерть. Тільки пам’ять не сивіє», 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бібліотечна виставка </w:t>
            </w:r>
            <w:r>
              <w:rPr>
                <w:rFonts w:cs="Times New Roman"/>
                <w:sz w:val="24"/>
                <w:szCs w:val="24"/>
              </w:rPr>
              <w:t>«Сторінки трагедії Бабиного Яру»</w:t>
            </w:r>
            <w:r>
              <w:rPr>
                <w:rFonts w:cs="Times New Roman" w:eastAsia="Times New Roman"/>
                <w:sz w:val="24"/>
                <w:szCs w:val="24"/>
              </w:rPr>
              <w:t>, віртуальна екскурсія до національного історико-меморіального</w:t>
            </w:r>
          </w:p>
          <w:p>
            <w:pPr>
              <w:pStyle w:val="style0"/>
              <w:tabs>
                <w:tab w:leader="none" w:pos="708" w:val="left"/>
                <w:tab w:leader="none" w:pos="5680" w:val="left"/>
              </w:tabs>
              <w:spacing w:after="0" w:before="0" w:line="100" w:lineRule="atLeast"/>
            </w:pPr>
            <w:r>
              <w:rPr>
                <w:rFonts w:cs="Times New Roman" w:eastAsia="Times New Roman"/>
                <w:sz w:val="24"/>
                <w:szCs w:val="24"/>
              </w:rPr>
              <w:t>заповідника «Бабин Яр».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26</w:t>
            </w:r>
            <w:r>
              <w:rPr>
                <w:rFonts w:cs="Times New Roman" w:eastAsia="Times New Roman"/>
                <w:sz w:val="24"/>
                <w:szCs w:val="24"/>
              </w:rPr>
              <w:t>.09.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Класні керівники</w:t>
            </w:r>
            <w:r>
              <w:rPr>
                <w:rFonts w:cs="Times New Roman"/>
                <w:sz w:val="24"/>
                <w:szCs w:val="24"/>
                <w:lang w:val="uk-UA"/>
              </w:rPr>
              <w:t>,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вихователі, шкільний бібліотекар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680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 xml:space="preserve">До Дня українського козацтва: усний журнал  «Ми козацького роду»; спортивні змагання «Козацькі розваги»; </w:t>
            </w:r>
            <w:r>
              <w:rPr>
                <w:rFonts w:cs="Times New Roman" w:eastAsia="Times New Roman"/>
                <w:iCs/>
                <w:sz w:val="24"/>
                <w:szCs w:val="24"/>
              </w:rPr>
              <w:t>конкурс малюнків «Козацькому роду нема переводу»</w:t>
            </w:r>
            <w:r>
              <w:rPr>
                <w:rFonts w:cs="Times New Roman" w:eastAsia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07</w:t>
            </w:r>
            <w:r>
              <w:rPr>
                <w:rFonts w:cs="Times New Roman" w:eastAsia="Times New Roman"/>
                <w:sz w:val="24"/>
                <w:szCs w:val="24"/>
              </w:rPr>
              <w:t>.10-1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1</w:t>
            </w:r>
            <w:r>
              <w:rPr>
                <w:rFonts w:cs="Times New Roman" w:eastAsia="Times New Roman"/>
                <w:sz w:val="24"/>
                <w:szCs w:val="24"/>
              </w:rPr>
              <w:t>.10.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Халеєєва В.О.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Довгопол В.М.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,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680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До Дня визволення України від фашистських загарбників: уроки мужності, виставка  в  шкільній  бібліотеці  художніх  творів, плакатів, що  ілюструють  події  Другої світової  війни; перегляд кінофільмів про події Другої світової  війни.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8</w:t>
            </w:r>
            <w:r>
              <w:rPr>
                <w:rFonts w:cs="Times New Roman" w:eastAsia="Times New Roman"/>
                <w:sz w:val="24"/>
                <w:szCs w:val="24"/>
              </w:rPr>
              <w:t>.10-3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0</w:t>
            </w:r>
            <w:r>
              <w:rPr>
                <w:rFonts w:cs="Times New Roman" w:eastAsia="Times New Roman"/>
                <w:sz w:val="24"/>
                <w:szCs w:val="24"/>
              </w:rPr>
              <w:t>.10.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Класні керівники</w:t>
            </w:r>
            <w:r>
              <w:rPr>
                <w:rFonts w:cs="Times New Roman"/>
                <w:sz w:val="24"/>
                <w:szCs w:val="24"/>
                <w:lang w:val="uk-UA"/>
              </w:rPr>
              <w:t>,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вихователі, шкільний бібліотекар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680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До  Дня  української  писемності та мови: літературно-музична  композиція «</w:t>
            </w:r>
            <w:r>
              <w:rPr>
                <w:rStyle w:val="style49"/>
                <w:rFonts w:cs="Times New Roman" w:eastAsia="Times New Roman"/>
                <w:sz w:val="24"/>
                <w:szCs w:val="24"/>
              </w:rPr>
              <w:t>Вивчайте, любіть свою мову, як світлу Вітчизну любіть</w:t>
            </w:r>
            <w:r>
              <w:rPr>
                <w:rFonts w:cs="Times New Roman" w:eastAsia="Times New Roman"/>
                <w:sz w:val="24"/>
                <w:szCs w:val="24"/>
              </w:rPr>
              <w:t>»; мовознавча гра «Слово до слова – зложиться мова».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7</w:t>
            </w:r>
            <w:r>
              <w:rPr>
                <w:rFonts w:cs="Times New Roman" w:eastAsia="Times New Roman"/>
                <w:sz w:val="24"/>
                <w:szCs w:val="24"/>
              </w:rPr>
              <w:t>.11.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-08.11.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Злобіна О.П.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Зубрилова О.М.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trHeight w:hRule="atLeast" w:val="1155"/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680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 xml:space="preserve">До Дня пам’яті жертв Голодомору: уроки пам'яті «Скорботна пам'ять поколінь», виховні бесіди «Голодомор на Слобожанщині». 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 xml:space="preserve"> Шкільна лінійка.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20</w:t>
            </w:r>
            <w:r>
              <w:rPr>
                <w:rFonts w:cs="Times New Roman" w:eastAsia="Times New Roman"/>
                <w:sz w:val="24"/>
                <w:szCs w:val="24"/>
              </w:rPr>
              <w:t>.11-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22.11</w:t>
            </w:r>
            <w:r>
              <w:rPr>
                <w:rFonts w:cs="Times New Roman" w:eastAsia="Times New Roman"/>
                <w:sz w:val="24"/>
                <w:szCs w:val="24"/>
              </w:rPr>
              <w:t>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Ускова М.О.,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  <w:r>
              <w:rPr>
                <w:rFonts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До Дня Збройних сил України: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- класні години «Козацька слава у серцях у нас»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- шкільна лінійка.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05.12</w:t>
            </w:r>
            <w:r>
              <w:rPr>
                <w:rFonts w:cs="Times New Roman" w:eastAsia="Times New Roman"/>
                <w:sz w:val="24"/>
                <w:szCs w:val="24"/>
              </w:rPr>
              <w:t>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Класні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керівники</w:t>
            </w:r>
            <w:r>
              <w:rPr>
                <w:rFonts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680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Народознавче свято «Українські вечорниці»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11.12</w:t>
            </w:r>
            <w:r>
              <w:rPr>
                <w:rFonts w:cs="Times New Roman" w:eastAsia="Times New Roman"/>
                <w:sz w:val="24"/>
                <w:szCs w:val="24"/>
              </w:rPr>
              <w:t>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Колупаєва Н.Л.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Левченко Н.О.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lang w:val="uk-UA"/>
              </w:rPr>
              <w:t>12</w:t>
            </w:r>
          </w:p>
        </w:tc>
        <w:tc>
          <w:tcPr>
            <w:tcW w:type="dxa" w:w="43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15"/>
              <w:tabs>
                <w:tab w:leader="none" w:pos="708" w:val="left"/>
                <w:tab w:leader="none" w:pos="5680" w:val="left"/>
              </w:tabs>
              <w:spacing w:after="0" w:before="0" w:line="100" w:lineRule="atLeast"/>
              <w:jc w:val="left"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Дню вшанування учасників ліквідації наслідків аварії на Чорнобильській АЕС; Виставка в бібліотеці “Чорнобиль: події, долі, пам'ять”, </w:t>
            </w:r>
            <w:r>
              <w:rPr>
                <w:rFonts w:ascii="Times New Roman" w:cs="Courier New" w:eastAsia="NSimSun" w:hAnsi="Times New Roman"/>
                <w:b w:val="false"/>
                <w:bCs w:val="false"/>
                <w:sz w:val="24"/>
                <w:szCs w:val="24"/>
              </w:rPr>
              <w:t>Виставка стіннівок  та малюнків “Збережемо пам'ять про подвиг”,Виховна година по класам “Проблеми громадян, які постраждали внаслідок аварії на Чорнобильські АЕС”, Загальношкільна лінійка “Твій біль, Україно, - Чорнобиль”</w:t>
            </w:r>
          </w:p>
        </w:tc>
        <w:tc>
          <w:tcPr>
            <w:tcW w:type="dxa" w:w="250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12.12</w:t>
            </w:r>
            <w:r>
              <w:rPr>
                <w:rFonts w:cs="Times New Roman" w:eastAsia="Times New Roman"/>
                <w:sz w:val="24"/>
                <w:szCs w:val="24"/>
              </w:rPr>
              <w:t>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250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класні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керівники, 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Виховні бесіди «Традиції та звичаї Різдвяних свят в Україні»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13</w:t>
            </w:r>
            <w:r>
              <w:rPr>
                <w:rFonts w:cs="Times New Roman" w:eastAsia="Times New Roman"/>
                <w:sz w:val="24"/>
                <w:szCs w:val="24"/>
              </w:rPr>
              <w:t>.01-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17</w:t>
            </w:r>
            <w:r>
              <w:rPr>
                <w:rFonts w:cs="Times New Roman" w:eastAsia="Times New Roman"/>
                <w:sz w:val="24"/>
                <w:szCs w:val="24"/>
              </w:rPr>
              <w:t>.01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До Дня Соборності України: виховні години «Сонце Соборності»; конкурсів малюнків «Майбутнє моєї України»; шкільна лінійка «Єдина незалежна Соборна Україно моя».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</w:t>
            </w:r>
            <w:r>
              <w:rPr>
                <w:rFonts w:cs="Times New Roman" w:eastAsia="Times New Roman"/>
                <w:sz w:val="24"/>
                <w:szCs w:val="24"/>
              </w:rPr>
              <w:t>.01.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Романова Н.Ю.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До Дня вшанування учасників бойових дій на території інших держав: урок пам'яті «Ми будемо довго пам’ятати і вам забути не дамо …»; зустріч з воїнами-інтернаціоналістами, виставка дитячих малюнків «Афганістан – сумна пам’ять минулого». Шкільна лінійка.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3</w:t>
            </w:r>
            <w:r>
              <w:rPr>
                <w:rFonts w:cs="Times New Roman" w:eastAsia="Times New Roman"/>
                <w:sz w:val="24"/>
                <w:szCs w:val="24"/>
              </w:rPr>
              <w:t>.02.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Білоєдова Л.І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b w:val="false"/>
                <w:sz w:val="24"/>
                <w:szCs w:val="24"/>
                <w:lang w:val="uk-UA"/>
              </w:rPr>
              <w:t xml:space="preserve">До Дня вшанування пам’яті Героїв  Небесної Сотні та Революції Гідності: - лінійка-реквієм «У тих, хто не знає свого минулого - немає майбутнього»; уроки пам’яті «Герої не вмирають». 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До Міжнародного дня рідної мови: години спілкування 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19</w:t>
            </w:r>
            <w:r>
              <w:rPr>
                <w:rFonts w:cs="Times New Roman" w:eastAsia="Times New Roman"/>
                <w:sz w:val="24"/>
                <w:szCs w:val="24"/>
              </w:rPr>
              <w:t>.02.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Левченко Н.О.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b w:val="false"/>
                <w:sz w:val="24"/>
                <w:szCs w:val="24"/>
                <w:lang w:val="uk-UA"/>
              </w:rPr>
              <w:t>«Мово рідна, слово рідне!»; конкурс читців «Ти наше диво калинове, українська рідна мово!».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20.02.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Зубрилова О.М.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Злобіна О.П.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</w:tr>
      <w:tr>
        <w:trPr>
          <w:trHeight w:hRule="atLeast" w:val="1142"/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Шевченківський тиждень «Великий син великого народу»: музично-поетичне свято «Тарасові твори сяють, як зорі»; виставка дитячих ілюстрацій до творів Т.Г.Шевченка «Ми любимо твори Кобзаря»; вікторина «Знавці творчості Т.Г.Шевченка»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3</w:t>
            </w:r>
            <w:r>
              <w:rPr>
                <w:rFonts w:cs="Times New Roman" w:eastAsia="Times New Roman"/>
                <w:sz w:val="24"/>
                <w:szCs w:val="24"/>
              </w:rPr>
              <w:t>.03-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06</w:t>
            </w:r>
            <w:r>
              <w:rPr>
                <w:rFonts w:cs="Times New Roman" w:eastAsia="Times New Roman"/>
                <w:sz w:val="24"/>
                <w:szCs w:val="24"/>
              </w:rPr>
              <w:t>.03.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  <w:r>
              <w:rPr>
                <w:rFonts w:cs="Times New Roman"/>
                <w:sz w:val="24"/>
                <w:szCs w:val="24"/>
              </w:rPr>
              <w:t xml:space="preserve"> Злобіна О.П.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Зубрилова О.М.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До Дня звільнення в’язнів з концтаборів: виховні години «Нацистські табори смерті»; бесіди по класам; перегляд кінофільмів про події Другої світової  війни; тематичні виставки літератури, фотовиставка.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09</w:t>
            </w:r>
            <w:r>
              <w:rPr>
                <w:rFonts w:cs="Times New Roman" w:eastAsia="Times New Roman"/>
                <w:sz w:val="24"/>
                <w:szCs w:val="24"/>
              </w:rPr>
              <w:t>.04.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Неонета І.В.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Свято Великодня. Виховний захід; виставка писанок; виставка малюнків.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13.04-17.04.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Колупаєва Н.Л.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До Міжнародного дня пам'яті жертв радіаційних аварій та катастроф:  урок пам'яті  «Чорнобиль – біль і скорбота України»; випуск стіннівок «Чорнобильські дзвони»; зустріч з ліквідаторами аварії на ЧАЕС. Шкільна лінійка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22.04.– 24.04.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k-UA"/>
              </w:rPr>
              <w:t>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  <w:r>
              <w:rPr>
                <w:rFonts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 xml:space="preserve">До Дня Перемоги над нацизмом у Європі: святковий концерт «Спасибі, солдати, за подвиг століть, якому нема і не буде ціни.»; конкурс стіннівок і малюнків «Ніхто не забутий, ніщо не забуто»; екскурсія до місць бойової слави Харківщини; </w:t>
            </w:r>
            <w:r>
              <w:rPr>
                <w:rStyle w:val="style48"/>
                <w:rFonts w:cs="Times New Roman" w:eastAsia="Times New Roman"/>
                <w:sz w:val="24"/>
                <w:szCs w:val="24"/>
              </w:rPr>
              <w:t>п</w:t>
            </w:r>
            <w:r>
              <w:rPr>
                <w:rFonts w:cs="Times New Roman" w:eastAsia="Times New Roman"/>
                <w:sz w:val="24"/>
                <w:szCs w:val="24"/>
              </w:rPr>
              <w:t>ровести фотовиставку «Друга світова війна в історії моєї країни»; перегляд кінофільмів про події Другої світової війни.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6</w:t>
            </w:r>
            <w:r>
              <w:rPr>
                <w:rFonts w:cs="Times New Roman" w:eastAsia="Times New Roman"/>
                <w:sz w:val="24"/>
                <w:szCs w:val="24"/>
              </w:rPr>
              <w:t>.05-08.05.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k-UA"/>
              </w:rPr>
              <w:t>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  <w:r>
              <w:rPr>
                <w:rFonts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type="dxa" w:w="43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sz w:val="24"/>
                <w:szCs w:val="24"/>
              </w:rPr>
              <w:t xml:space="preserve">День української вишиванки. </w:t>
            </w:r>
            <w:r>
              <w:rPr>
                <w:sz w:val="24"/>
                <w:szCs w:val="24"/>
                <w:lang w:val="uk-UA"/>
              </w:rPr>
              <w:t>Виховна година:“Вишиванка — це документ українського народу”, флешмоб “Вишиванка - символ краси”.</w:t>
            </w:r>
          </w:p>
        </w:tc>
        <w:tc>
          <w:tcPr>
            <w:tcW w:type="dxa" w:w="250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sz w:val="24"/>
                <w:szCs w:val="24"/>
                <w:lang w:val="uk-UA"/>
              </w:rPr>
              <w:t>21.05.2020</w:t>
            </w:r>
          </w:p>
        </w:tc>
        <w:tc>
          <w:tcPr>
            <w:tcW w:type="dxa" w:w="250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  <w:r>
              <w:rPr>
                <w:rFonts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>
        <w:trPr>
          <w:cantSplit w:val="true"/>
        </w:trPr>
        <w:tc>
          <w:tcPr>
            <w:tcW w:type="dxa" w:w="63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Ціннісне ставлення до себе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1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Години спілкування, бесіди, індивідуальні зустрічі з учнями щодо питань етичної поведінки у шкільному та класному колективах.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упродовж</w:t>
            </w:r>
            <w:r>
              <w:rPr>
                <w:rFonts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 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Рейди-перевірки: підручників, щоденників, зовнішнього вигляду, з виявлення порушників дисципліни і порядку, стану відвідування учнями школи.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упродовж</w:t>
            </w:r>
            <w:r>
              <w:rPr>
                <w:rFonts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k-UA"/>
              </w:rPr>
              <w:t>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3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Вибори та затвердження складу шкільної Ради профілактики правопорушень.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 xml:space="preserve">До 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27</w:t>
            </w:r>
            <w:r>
              <w:rPr>
                <w:rFonts w:cs="Times New Roman" w:eastAsia="Times New Roman"/>
                <w:sz w:val="24"/>
                <w:szCs w:val="24"/>
              </w:rPr>
              <w:t>.09.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Світайло І.Б.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4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Складання списків учнів, схильних до правопорушень, дітей з сімей, які потрапили в складні життєві обставини, охопити їх гуртковою роботою.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 xml:space="preserve">До 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01</w:t>
            </w:r>
            <w:r>
              <w:rPr>
                <w:rFonts w:cs="Times New Roman" w:eastAsia="Times New Roman"/>
                <w:sz w:val="24"/>
                <w:szCs w:val="24"/>
              </w:rPr>
              <w:t>.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1</w:t>
            </w:r>
            <w:r>
              <w:rPr>
                <w:rFonts w:cs="Times New Roman" w:eastAsia="Times New Roman"/>
                <w:sz w:val="24"/>
                <w:szCs w:val="24"/>
              </w:rPr>
              <w:t>0.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Світайло І.Б.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5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Години спілкування, бесіди, індивідуальні зустрічі з учнями щодо попередження шкідливих звичок.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упродовж</w:t>
            </w:r>
            <w:r>
              <w:rPr>
                <w:rFonts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 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6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Виховні бесіди, години спілкування з циклу «Шануй людей – шануватимуть і тебе»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упродовж</w:t>
            </w:r>
            <w:r>
              <w:rPr>
                <w:rFonts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 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7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Класні години, виховні бесіди, зустрічі з представниками ССД, патрульної і кримінальної поліції щодо запобігання торгівлі, експлуатації та жорстокого поводження з дітьми, протидії проявам ксенофобії, расової та етнічної дискримінації в українському суспільстві.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упродовж</w:t>
            </w:r>
            <w:r>
              <w:rPr>
                <w:rFonts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 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8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Єдиний урок з Правил дорожнього руху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03.09.2019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Times New Roman"/>
                <w:sz w:val="24"/>
                <w:szCs w:val="24"/>
              </w:rPr>
              <w:t>Довгопол В.М.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 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9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До Дня фізичної культури і спорту провести День здоров'я: спортивне змагання «Веселі старти» , виховні бесіди «Здоровий спосіб життя - запорука довголіття», виставку малюнків «Хто спортом займається, той сили набирається».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Вересень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Times New Roman"/>
                <w:sz w:val="24"/>
                <w:szCs w:val="24"/>
              </w:rPr>
              <w:t>Довгопол В.М.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 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</w:tc>
      </w:tr>
      <w:tr>
        <w:trPr>
          <w:trHeight w:hRule="atLeast" w:val="1042"/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10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День </w:t>
            </w:r>
            <w:r>
              <w:rPr>
                <w:rFonts w:cs="Times New Roman"/>
                <w:sz w:val="24"/>
                <w:szCs w:val="24"/>
              </w:rPr>
              <w:t xml:space="preserve">здоров’я </w:t>
            </w:r>
            <w:r>
              <w:rPr>
                <w:rFonts w:cs="Times New Roman"/>
                <w:sz w:val="24"/>
                <w:szCs w:val="24"/>
                <w:lang w:val="uk-UA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Здоров’я дітей - здоров’я нації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» (за окремим планом). 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09.10.2019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Times New Roman"/>
                <w:sz w:val="24"/>
                <w:szCs w:val="24"/>
                <w:lang w:val="uk-UA"/>
              </w:rPr>
              <w:t>Довгопол В.М.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/>
                <w:sz w:val="24"/>
                <w:szCs w:val="24"/>
                <w:lang w:val="uk-UA"/>
              </w:rPr>
              <w:t>Білоєдова Л.І.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 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11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Тиждень протипожежної безпеки «Вогонь – ворог, вогонь – друг»: єдина класна година «Хай вогонь в серцях палає, а пожежі не буває!», виставка плакатів і малюнків «Дотримуйся правил пожежної безпеки».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Жовтень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 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Білоєдова Л.І.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12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Тиждень безпеки дорожнього руху «Безпека на дорозі – безпека життя»: єдина класна година «Правила дорожні вивчай – нещасних випадків уникай»; конкурсно-ігрова програма «Дорожня абетка»; виставка плакатів і малюнків «Ми – пішоходи».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Листопад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травень 2020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 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Білоєдова Л.І.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13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 xml:space="preserve">Засідання «круглого столу» за участю лікаря: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 xml:space="preserve">«Геть паління! Ми – здорове покоління!».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«Бережи себе. Здоров’я – скарб».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Акція «День без паління»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Листопад 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Квітень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 w:eastAsia="Times New Roman"/>
                <w:sz w:val="24"/>
                <w:szCs w:val="24"/>
              </w:rPr>
              <w:t>20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20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лікар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практичний психолог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14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До Міжнародного дня боротьби зі СНІДом: засідання «круглого столу» за темою «Як запобігти захворюванню СНІД», усний журнал «Зупинимо СНІД, поки він не зупинив нас»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, к</w:t>
            </w:r>
            <w:r>
              <w:rPr>
                <w:rFonts w:cs="Times New Roman"/>
                <w:sz w:val="24"/>
                <w:szCs w:val="24"/>
              </w:rPr>
              <w:t xml:space="preserve">онкурс плакатів </w:t>
            </w:r>
            <w:r>
              <w:rPr>
                <w:rFonts w:cs="Times New Roman"/>
                <w:sz w:val="24"/>
                <w:szCs w:val="24"/>
                <w:lang w:val="uk-UA"/>
              </w:rPr>
              <w:t>«</w:t>
            </w:r>
            <w:r>
              <w:rPr>
                <w:rFonts w:cs="Times New Roman"/>
                <w:sz w:val="24"/>
                <w:szCs w:val="24"/>
              </w:rPr>
              <w:t>СНІД - чума ХХІ століття</w:t>
            </w:r>
            <w:r>
              <w:rPr>
                <w:rFonts w:cs="Times New Roman"/>
                <w:sz w:val="24"/>
                <w:szCs w:val="24"/>
                <w:lang w:val="uk-UA"/>
              </w:rPr>
              <w:t>»</w:t>
            </w:r>
            <w:r>
              <w:rPr>
                <w:rFonts w:cs="Times New Roman" w:eastAsia="Times New Roman"/>
                <w:sz w:val="24"/>
                <w:szCs w:val="24"/>
              </w:rPr>
              <w:t>.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 xml:space="preserve"> Бесіди по класам.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Грудень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 практичний психолог практичний психолог</w:t>
            </w:r>
            <w:r>
              <w:rPr>
                <w:rFonts w:cs="Times New Roman"/>
                <w:sz w:val="24"/>
                <w:szCs w:val="24"/>
              </w:rPr>
              <w:t xml:space="preserve"> керівники</w:t>
            </w:r>
            <w:r>
              <w:rPr>
                <w:rFonts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bCs/>
                <w:sz w:val="24"/>
                <w:szCs w:val="24"/>
              </w:rPr>
              <w:t>Турнір з шахів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22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uk-UA"/>
              </w:rPr>
              <w:t>01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Times New Roman"/>
                <w:sz w:val="24"/>
                <w:szCs w:val="24"/>
              </w:rPr>
              <w:t>Довгопол В.М.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Загальношкільні змагання:  з настільного тенісу,  шахів і шашок, футболу.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Січень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Березень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 xml:space="preserve">Травень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20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Довгопол В.М.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керівники</w:t>
            </w:r>
            <w:r>
              <w:rPr>
                <w:rFonts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Спортивно-розважальна програма «Зимові розваги»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Лютий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Довгопол В.М.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керівники</w:t>
            </w:r>
            <w:r>
              <w:rPr>
                <w:rFonts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>
        <w:trPr>
          <w:cantSplit w:val="true"/>
        </w:trPr>
        <w:tc>
          <w:tcPr>
            <w:tcW w:type="dxa" w:w="63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60" w:lineRule="auto"/>
              <w:ind w:firstLine="709" w:left="0" w:right="0"/>
              <w:jc w:val="center"/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Ціннісне ставлення до сім’ї родини, людей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1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680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 xml:space="preserve">Організація роботи психологічно-консультативної служби для батьків. 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упродовж</w:t>
            </w:r>
            <w:r>
              <w:rPr>
                <w:rFonts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type="dxa" w:w="43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680" w:val="left"/>
              </w:tabs>
              <w:spacing w:after="0" w:before="0" w:line="100" w:lineRule="atLeast"/>
              <w:jc w:val="both"/>
            </w:pPr>
            <w:r>
              <w:rPr>
                <w:sz w:val="24"/>
                <w:szCs w:val="24"/>
              </w:rPr>
              <w:t>Протидія булінгу: «Зупиномо булінг разом», бесіди, класні години, перегляд тематичних фільмів, тренінги</w:t>
            </w:r>
          </w:p>
        </w:tc>
        <w:tc>
          <w:tcPr>
            <w:tcW w:type="dxa" w:w="250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sz w:val="24"/>
                <w:szCs w:val="24"/>
              </w:rPr>
              <w:t>Вересень, січень</w:t>
            </w:r>
          </w:p>
        </w:tc>
        <w:tc>
          <w:tcPr>
            <w:tcW w:type="dxa" w:w="250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Практичний психолог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Класні керівники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680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Акція «Родина»: відвідування учнів, які стоять на внутрішньокільному обліку та дітей з сімей, які опинились у складних життєвих обставинах.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До 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8</w:t>
            </w:r>
            <w:r>
              <w:rPr>
                <w:rFonts w:cs="Times New Roman" w:eastAsia="Times New Roman"/>
                <w:sz w:val="24"/>
                <w:szCs w:val="24"/>
              </w:rPr>
              <w:t>.09.20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19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</w:t>
            </w:r>
            <w:r>
              <w:rPr>
                <w:rFonts w:cs="Times New Roman" w:eastAsia="Times New Roman"/>
                <w:sz w:val="24"/>
                <w:szCs w:val="24"/>
              </w:rPr>
              <w:t>.01.20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Класні керівники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Цикл  бесід «</w:t>
            </w:r>
            <w:r>
              <w:rPr>
                <w:rStyle w:val="style50"/>
                <w:rFonts w:cs="Times New Roman" w:eastAsia="Times New Roman"/>
                <w:i w:val="false"/>
                <w:sz w:val="24"/>
                <w:szCs w:val="24"/>
              </w:rPr>
              <w:t>Бережливе ставлення до шкільного майна»:</w:t>
            </w:r>
            <w:r>
              <w:rPr>
                <w:rFonts w:cs="Times New Roman" w:eastAsia="Times New Roman"/>
                <w:i/>
                <w:sz w:val="24"/>
                <w:szCs w:val="24"/>
              </w:rPr>
              <w:t xml:space="preserve">  </w:t>
            </w:r>
            <w:r>
              <w:rPr>
                <w:rFonts w:cs="Times New Roman" w:eastAsia="Times New Roman"/>
                <w:sz w:val="24"/>
                <w:szCs w:val="24"/>
              </w:rPr>
              <w:t>«Я</w:t>
            </w:r>
            <w:r>
              <w:rPr>
                <w:rFonts w:cs="Times New Roman" w:eastAsia="Times New Roman"/>
                <w:i/>
                <w:sz w:val="24"/>
                <w:szCs w:val="24"/>
              </w:rPr>
              <w:t xml:space="preserve"> –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господар  школи», «Правила  внутрішнього  розпорядку», «Правила  для  учнів».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3</w:t>
            </w:r>
            <w:r>
              <w:rPr>
                <w:rFonts w:cs="Times New Roman" w:eastAsia="Times New Roman"/>
                <w:sz w:val="24"/>
                <w:szCs w:val="24"/>
              </w:rPr>
              <w:t>.09-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6</w:t>
            </w:r>
            <w:r>
              <w:rPr>
                <w:rFonts w:cs="Times New Roman" w:eastAsia="Times New Roman"/>
                <w:sz w:val="24"/>
                <w:szCs w:val="24"/>
              </w:rPr>
              <w:t>.09.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Класні керівники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Години спілкування, виховні бесіди «Щаслива родина – багата країна».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Жовтень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Класні керівники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680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Година спілкування до Міжнародного  дня  людей  похилого  віку  «Гляди, не забудь – людиною будь»</w:t>
            </w:r>
          </w:p>
          <w:p>
            <w:pPr>
              <w:pStyle w:val="style0"/>
              <w:tabs>
                <w:tab w:leader="none" w:pos="708" w:val="left"/>
                <w:tab w:leader="none" w:pos="5680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Листопад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Класні керівники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До Дня милосердя: години спілкування «Добро починається з тебе», </w:t>
            </w:r>
            <w:r>
              <w:rPr>
                <w:rFonts w:cs="Times New Roman" w:eastAsia="Times New Roman"/>
                <w:bCs/>
                <w:sz w:val="24"/>
                <w:szCs w:val="24"/>
              </w:rPr>
              <w:t>святковий концерт «Милосердя і доброта – людства два крила», виставка стіннівок та малюнків «</w:t>
            </w:r>
            <w:r>
              <w:rPr>
                <w:rStyle w:val="style49"/>
                <w:rFonts w:cs="Times New Roman" w:eastAsia="Times New Roman"/>
                <w:sz w:val="24"/>
                <w:szCs w:val="24"/>
              </w:rPr>
              <w:t xml:space="preserve">Добро і </w:t>
            </w:r>
            <w:r>
              <w:rPr>
                <w:rStyle w:val="style50"/>
                <w:rFonts w:cs="Times New Roman" w:eastAsia="Times New Roman"/>
                <w:i w:val="false"/>
                <w:sz w:val="24"/>
                <w:szCs w:val="24"/>
              </w:rPr>
              <w:t>милосердя</w:t>
            </w:r>
            <w:r>
              <w:rPr>
                <w:rStyle w:val="style49"/>
                <w:rFonts w:cs="Times New Roman" w:eastAsia="Times New Roman"/>
                <w:sz w:val="24"/>
                <w:szCs w:val="24"/>
              </w:rPr>
              <w:t xml:space="preserve"> в нас і поруч з нами»</w:t>
            </w:r>
            <w:r>
              <w:rPr>
                <w:rFonts w:cs="Times New Roman" w:eastAsia="Times New Roman"/>
                <w:bCs/>
                <w:sz w:val="24"/>
                <w:szCs w:val="24"/>
              </w:rPr>
              <w:t>, благодійна акція-ярмарок дитячих виробів «Збережи у серці доброту».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</w:t>
            </w:r>
            <w:r>
              <w:rPr>
                <w:rFonts w:cs="Times New Roman" w:eastAsia="Times New Roman"/>
                <w:sz w:val="24"/>
                <w:szCs w:val="24"/>
              </w:rPr>
              <w:t>.12-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6</w:t>
            </w:r>
            <w:r>
              <w:rPr>
                <w:rFonts w:cs="Times New Roman" w:eastAsia="Times New Roman"/>
                <w:sz w:val="24"/>
                <w:szCs w:val="24"/>
              </w:rPr>
              <w:t>.12.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Ганеча О.В.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Класні керівники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Виставка дитячих творчих робіт «Домашній оберіг»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Лютий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20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Халєєва В.О.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Круподер Є.В.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Головченко Н.В.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Іванова Н.В.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До Всесвітнього дня космонавтики та авіації: усний журнал, години спілкування «Освоєння космосу», виставка дитячих робіт «Шлях до зірок».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 xml:space="preserve"> Шкільна лінійка.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08</w:t>
            </w:r>
            <w:r>
              <w:rPr>
                <w:rFonts w:cs="Times New Roman" w:eastAsia="Times New Roman"/>
                <w:sz w:val="24"/>
                <w:szCs w:val="24"/>
              </w:rPr>
              <w:t>.04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-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10.04</w:t>
            </w:r>
            <w:r>
              <w:rPr>
                <w:rFonts w:cs="Times New Roman" w:eastAsia="Times New Roman"/>
                <w:sz w:val="24"/>
                <w:szCs w:val="24"/>
              </w:rPr>
              <w:t>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 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Ускова М.О.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До Дня День матері: усний журнал «Святе слово – рідна мати», виставка малюнків «Моя мама».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 xml:space="preserve"> Бесіди по класам.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Травень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20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Класні керівники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Головченко Н.В.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До Міжнародного дня сім’ї: класні години «Родина, родина, від батька до сина», конкурс дитячих малюнків «Моя сім’я», класні родинні свята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14.05.2020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 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0"/>
              <w:jc w:val="left"/>
            </w:pPr>
            <w:r>
              <w:rPr>
                <w:b w:val="false"/>
                <w:szCs w:val="24"/>
              </w:rPr>
              <w:t>До Міжнародного дня захисту дітей  конкурсно-розважальна програма «Щасливе дитинство».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25.05-29.05.2020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Колупаєва Н.Л.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Романова Н.Ю,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Довгопол В.М.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Халєєва В.О.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Позднякова О.М.</w:t>
            </w:r>
          </w:p>
        </w:tc>
      </w:tr>
      <w:tr>
        <w:trPr>
          <w:cantSplit w:val="true"/>
        </w:trPr>
        <w:tc>
          <w:tcPr>
            <w:tcW w:type="dxa" w:w="63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firstLine="709" w:left="0" w:right="0"/>
              <w:jc w:val="center"/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Ціннісне </w:t>
            </w:r>
            <w:r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 ставлення до праці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1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Екологічн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о-трудові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акції: «Чисте подвір’я», «Осінні клопоти», «За чисте довкілля», «Зелена весна» операція «Затишок», «Наш квітник - найкращий», «Зелений куточок». 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упродовж</w:t>
            </w:r>
            <w:r>
              <w:rPr>
                <w:rFonts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Класні керівники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Майстерня «Книжкова лікарня».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Times New Roman"/>
                <w:sz w:val="24"/>
                <w:szCs w:val="24"/>
                <w:lang w:val="uk-UA"/>
              </w:rPr>
              <w:t>упродовж</w:t>
            </w:r>
            <w:r>
              <w:rPr>
                <w:rFonts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Шкільний бібліотекар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3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 xml:space="preserve">Зустрічі з представниками професійно-технічних </w:t>
            </w:r>
            <w:r>
              <w:rPr>
                <w:rFonts w:cs="Times New Roman"/>
                <w:sz w:val="24"/>
                <w:szCs w:val="24"/>
                <w:lang w:val="uk-UA"/>
              </w:rPr>
              <w:t>освітніх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закладів, Харківського міського центру зайнятості.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Times New Roman"/>
                <w:sz w:val="24"/>
                <w:szCs w:val="24"/>
                <w:lang w:val="uk-UA"/>
              </w:rPr>
              <w:t>упродовж</w:t>
            </w:r>
            <w:r>
              <w:rPr>
                <w:rFonts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Заступник директора з ВР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4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Години спілкування: «Професія моїх батьків», «Куди піти учитись після школи?», «Моя майбутня професія», «Ярмарок професій».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Жовтень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Грудень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Лютий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Травень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Класні керівники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5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680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Анкетування  учнів 9-10-х  класів «Моя  майбутня  професія».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Жовтень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Практичний 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психолог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6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680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 xml:space="preserve">Колективна творча справа «Майстерня Діда Мороза».  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Грудень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Класні керівники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7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680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Тиждень з профорієнтації: виховні бесіди «Що я знаю про майбутню професію?», профорієнтаційне свято «У світі професій», виставка учнівських робіт трудових майстерень «Умілі руки», екскурсія до професійно-технічних навчальних закладів; екскурсія до Харківського міського центру зайнятості.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6</w:t>
            </w:r>
            <w:r>
              <w:rPr>
                <w:rFonts w:cs="Times New Roman" w:eastAsia="Times New Roman"/>
                <w:sz w:val="24"/>
                <w:szCs w:val="24"/>
              </w:rPr>
              <w:t>.03-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0</w:t>
            </w:r>
            <w:r>
              <w:rPr>
                <w:rFonts w:cs="Times New Roman" w:eastAsia="Times New Roman"/>
                <w:sz w:val="24"/>
                <w:szCs w:val="24"/>
              </w:rPr>
              <w:t>.03.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20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Класні керівники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firstLine="709" w:left="0" w:right="0"/>
              <w:jc w:val="center"/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Ціннісне </w:t>
            </w:r>
            <w:r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 ставлення до природи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Природознавче свято «Золота осінь».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 xml:space="preserve"> Вікторина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Жовтень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Войтенко Т.Г.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 xml:space="preserve">Виховні бесіди, години спілкування з циклу «Від зими до зими»: «Ходить осінь золотиста», «Білий килим вистеляє по землі зима», «Знов починається весна», «Любе літечко». 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упродовж</w:t>
            </w:r>
            <w:r>
              <w:rPr>
                <w:rFonts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Класні керівники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3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Усний екологічний журнал «Доля планети в наших руках».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Жовтень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Зубрилова О.М.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4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Усні журнали, виховні бесіди з циклу «Екологія і ми»:  «Людина – частина живої природи», «Будь природі другом»,  «Ліс – зелені легені планети»,  «Природа – джерело здоров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’</w:t>
            </w:r>
            <w:r>
              <w:rPr>
                <w:rFonts w:cs="Times New Roman" w:eastAsia="Times New Roman"/>
                <w:sz w:val="24"/>
                <w:szCs w:val="24"/>
              </w:rPr>
              <w:t>я людини», «Вода – джерело життя»,«Природні ресурси України».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упродовж</w:t>
            </w:r>
            <w:r>
              <w:rPr>
                <w:rFonts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5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Акція «Нагодуй птахів».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 xml:space="preserve"> Конкурс – огляд «Годівничка».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  <w:tab w:leader="none" w:pos="5680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грудень-лютий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6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  <w:tab w:leader="none" w:pos="5680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 xml:space="preserve">Акція  «Збережи ялинку». Виставка-конкурс: 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  <w:tab w:leader="none" w:pos="5680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 xml:space="preserve">«Замість ялинки – зимовий букет», 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  <w:tab w:leader="none" w:pos="5680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«Збережемо первоцвіт».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 xml:space="preserve">грудень 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березень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Халєєва В.О.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Білоєдова Л.І.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lang w:val="uk-UA"/>
              </w:rPr>
              <w:t>7</w:t>
            </w:r>
          </w:p>
        </w:tc>
        <w:tc>
          <w:tcPr>
            <w:tcW w:type="dxa" w:w="43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  <w:tab w:leader="none" w:pos="5680" w:val="left"/>
              </w:tabs>
              <w:spacing w:after="0" w:before="0" w:line="100" w:lineRule="atLeast"/>
              <w:jc w:val="both"/>
            </w:pPr>
            <w:r>
              <w:rPr>
                <w:sz w:val="24"/>
                <w:szCs w:val="24"/>
              </w:rPr>
              <w:t>Всесвітній день водних ресурсів. Загальношкільний захід «Вода</w:t>
            </w:r>
            <w:r>
              <w:rPr>
                <w:sz w:val="24"/>
                <w:szCs w:val="24"/>
                <w:lang w:val="uk-UA"/>
              </w:rPr>
              <w:t>- це життя”, виставка дитячих робіт “Збережи воду”.</w:t>
            </w:r>
          </w:p>
        </w:tc>
        <w:tc>
          <w:tcPr>
            <w:tcW w:type="dxa" w:w="250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lang w:val="uk-UA"/>
              </w:rPr>
              <w:t>19.03.2020</w:t>
            </w:r>
          </w:p>
        </w:tc>
        <w:tc>
          <w:tcPr>
            <w:tcW w:type="dxa" w:w="250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Природознавчі вікторини: «Сторінками Червоної книги України», «Стежками царства живої природи».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січень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травень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Зубрилова О.М.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Класні керівники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Конкурси творчих робіт і малюнків: «Краса української природи», «Вальс квітів».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квітень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жовтень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Романова Н.Ю.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Екскурсії до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: Е</w:t>
            </w:r>
            <w:r>
              <w:rPr>
                <w:rFonts w:cs="Times New Roman" w:eastAsia="Times New Roman"/>
                <w:sz w:val="24"/>
                <w:szCs w:val="24"/>
              </w:rPr>
              <w:t>ко-парку, ботанічного саду; Харківського музею природи.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упродовж</w:t>
            </w:r>
            <w:r>
              <w:rPr>
                <w:rFonts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Педагог-організатор,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класні керівники,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firstLine="709" w:left="0" w:right="0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firstLine="709" w:left="0" w:right="0"/>
              <w:jc w:val="center"/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Ціннісне </w:t>
            </w:r>
            <w:r>
              <w:rPr>
                <w:rFonts w:cs="Times New Roman"/>
                <w:b/>
                <w:bCs/>
                <w:sz w:val="24"/>
                <w:szCs w:val="24"/>
                <w:lang w:val="uk-UA"/>
              </w:rPr>
              <w:t xml:space="preserve"> ставлення до культури і мистецтва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1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Свято «День знань»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</w:t>
            </w:r>
            <w:r>
              <w:rPr>
                <w:rFonts w:cs="Times New Roman" w:eastAsia="Times New Roman"/>
                <w:sz w:val="24"/>
                <w:szCs w:val="24"/>
              </w:rPr>
              <w:t>.09.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Екологічний журнал «Природа України»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Вересень 2019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Неонета І.В.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lang w:val="uk-UA"/>
              </w:rPr>
              <w:t>3</w:t>
            </w:r>
          </w:p>
        </w:tc>
        <w:tc>
          <w:tcPr>
            <w:tcW w:type="dxa" w:w="43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40" w:line="100" w:lineRule="atLeast"/>
            </w:pPr>
            <w:r>
              <w:rPr>
                <w:sz w:val="24"/>
                <w:szCs w:val="24"/>
              </w:rPr>
              <w:t xml:space="preserve">Всеукраїнський день </w:t>
            </w:r>
            <w:r>
              <w:rPr>
                <w:sz w:val="24"/>
                <w:szCs w:val="24"/>
                <w:lang w:val="uk-UA"/>
              </w:rPr>
              <w:t>бібліотек. Загальношкільний</w:t>
            </w:r>
            <w:r>
              <w:rPr>
                <w:sz w:val="24"/>
                <w:szCs w:val="24"/>
              </w:rPr>
              <w:t xml:space="preserve"> захід « Книга</w:t>
            </w:r>
            <w:r>
              <w:rPr>
                <w:sz w:val="24"/>
                <w:szCs w:val="24"/>
                <w:lang w:val="uk-UA"/>
              </w:rPr>
              <w:t>-це скарб</w:t>
            </w:r>
            <w:r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type="dxa" w:w="250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sz w:val="24"/>
                <w:szCs w:val="24"/>
                <w:lang w:val="uk-UA"/>
              </w:rPr>
              <w:t>30.09.2019</w:t>
            </w:r>
          </w:p>
        </w:tc>
        <w:tc>
          <w:tcPr>
            <w:tcW w:type="dxa" w:w="250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Шкільний бібліотекар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До Дня працівників освіти: святковий концерт «Уклін вам, учителі», виставка дитячих виробів «Осінній вернісаж», конкурс стінних газет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01</w:t>
            </w:r>
            <w:r>
              <w:rPr>
                <w:rFonts w:cs="Times New Roman" w:eastAsia="Times New Roman"/>
                <w:sz w:val="24"/>
                <w:szCs w:val="24"/>
              </w:rPr>
              <w:t>.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1</w:t>
            </w:r>
            <w:r>
              <w:rPr>
                <w:rFonts w:cs="Times New Roman" w:eastAsia="Times New Roman"/>
                <w:sz w:val="24"/>
                <w:szCs w:val="24"/>
              </w:rPr>
              <w:t>0-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04</w:t>
            </w:r>
            <w:r>
              <w:rPr>
                <w:rFonts w:cs="Times New Roman" w:eastAsia="Times New Roman"/>
                <w:sz w:val="24"/>
                <w:szCs w:val="24"/>
              </w:rPr>
              <w:t>.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1</w:t>
            </w:r>
            <w:r>
              <w:rPr>
                <w:rFonts w:cs="Times New Roman" w:eastAsia="Times New Roman"/>
                <w:sz w:val="24"/>
                <w:szCs w:val="24"/>
              </w:rPr>
              <w:t>0.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вихователі 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Виставка дитячих малюнків «Золота осінь»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Жовтень 2019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Романова Н.Ю.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6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395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Театралізоване  свято «Святий </w:t>
            </w:r>
            <w:r>
              <w:rPr>
                <w:rFonts w:ascii="Times New Roman" w:hAnsi="Times New Roman"/>
                <w:sz w:val="24"/>
                <w:szCs w:val="24"/>
              </w:rPr>
              <w:t>Миколай,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 нас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 гості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завітай»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395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19.12.201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Колупаєва Н.Л.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Халєва Н.Ю.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395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395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До Нового року: новорічне свято «Новорічний калейдоскоп», випуск новорічних стіннівок і малюнків «Чарівна новорічна казка», виставка новорічних композицій «Зимова ікебана», конкурс-огляд класних кімнат «Новорічний настрій».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395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16</w:t>
            </w:r>
            <w:r>
              <w:rPr>
                <w:rFonts w:cs="Times New Roman" w:eastAsia="Times New Roman"/>
                <w:sz w:val="24"/>
                <w:szCs w:val="24"/>
              </w:rPr>
              <w:t>.12-2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7</w:t>
            </w:r>
            <w:r>
              <w:rPr>
                <w:rFonts w:cs="Times New Roman" w:eastAsia="Times New Roman"/>
                <w:sz w:val="24"/>
                <w:szCs w:val="24"/>
              </w:rPr>
              <w:t>.12.201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 Колупаєва Н.Л.</w:t>
            </w:r>
          </w:p>
          <w:p>
            <w:pPr>
              <w:pStyle w:val="style0"/>
              <w:tabs>
                <w:tab w:leader="none" w:pos="708" w:val="left"/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395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Халєєва В.О.</w:t>
            </w:r>
          </w:p>
          <w:p>
            <w:pPr>
              <w:pStyle w:val="style0"/>
              <w:tabs>
                <w:tab w:leader="none" w:pos="708" w:val="left"/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395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учителя трудового навчання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</w:p>
          <w:p>
            <w:pPr>
              <w:pStyle w:val="style0"/>
              <w:tabs>
                <w:tab w:leader="none" w:pos="708" w:val="left"/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395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395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jc w:val="both"/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type="dxa" w:w="43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395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jc w:val="both"/>
            </w:pPr>
            <w:r>
              <w:rPr>
                <w:sz w:val="24"/>
                <w:szCs w:val="24"/>
              </w:rPr>
              <w:t>Святковий концерт «З днем народження, школо!»</w:t>
            </w:r>
          </w:p>
        </w:tc>
        <w:tc>
          <w:tcPr>
            <w:tcW w:type="dxa" w:w="250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395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jc w:val="both"/>
            </w:pPr>
            <w:r>
              <w:rPr>
                <w:sz w:val="24"/>
                <w:szCs w:val="24"/>
                <w:lang w:val="uk-UA"/>
              </w:rPr>
              <w:t>06.02.2020</w:t>
            </w:r>
          </w:p>
        </w:tc>
        <w:tc>
          <w:tcPr>
            <w:tcW w:type="dxa" w:w="250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Педагог-організатор,</w:t>
            </w:r>
          </w:p>
          <w:p>
            <w:pPr>
              <w:pStyle w:val="style0"/>
              <w:tabs>
                <w:tab w:leader="none" w:pos="708" w:val="left"/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395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Халєєва В.О.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395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"/>
              <w:numPr>
                <w:ilvl w:val="4"/>
                <w:numId w:val="1"/>
              </w:numPr>
              <w:tabs>
                <w:tab w:leader="none" w:pos="708" w:val="left"/>
                <w:tab w:leader="none" w:pos="5167" w:val="left"/>
              </w:tabs>
              <w:spacing w:after="0" w:before="0"/>
              <w:jc w:val="left"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Майстер-клас по виготовленню вітальних листівок присвячених Дню закоханих «Цінуй любов»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14.02.2020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учителя трудового навчання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До Міжнародного жіночого дня: святковий концерт «Світле та радісне свято жіноче», випуск вітальних стіннівок та малюнків.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05.03</w:t>
            </w:r>
            <w:r>
              <w:rPr>
                <w:rFonts w:cs="Times New Roman" w:eastAsia="Times New Roman"/>
                <w:sz w:val="24"/>
                <w:szCs w:val="24"/>
              </w:rPr>
              <w:t>.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вихователі 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До Всесвітнього дня гумору конкурс  інсценованих гуморесок «Україна жартує».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0</w:t>
            </w:r>
            <w:bookmarkStart w:id="1" w:name="_GoBack"/>
            <w:bookmarkEnd w:id="1"/>
            <w:r>
              <w:rPr>
                <w:rFonts w:cs="Times New Roman" w:eastAsia="Times New Roman"/>
                <w:sz w:val="24"/>
                <w:szCs w:val="24"/>
                <w:lang w:val="uk-UA"/>
              </w:rPr>
              <w:t>2.04.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вихователі </w:t>
            </w:r>
          </w:p>
        </w:tc>
      </w:tr>
      <w:tr>
        <w:trPr>
          <w:trHeight w:hRule="atLeast" w:val="1543"/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Випуск стіннівок та виставка малюнків до Дня Перемоги  над нацизмом у Європі «Ніхто не забутий, ніщо не забуто»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4</w:t>
            </w:r>
            <w:r>
              <w:rPr>
                <w:rFonts w:cs="Times New Roman" w:eastAsia="Times New Roman"/>
                <w:sz w:val="24"/>
                <w:szCs w:val="24"/>
              </w:rPr>
              <w:t>.05-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8</w:t>
            </w:r>
            <w:r>
              <w:rPr>
                <w:rFonts w:cs="Times New Roman" w:eastAsia="Times New Roman"/>
                <w:sz w:val="24"/>
                <w:szCs w:val="24"/>
              </w:rPr>
              <w:t>.05.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Романова Н.Ю.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trHeight w:hRule="atLeast" w:val="1543"/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До Дня Європи: класні години «Знайомтесь – європейський союз», виставка в шкільній бібліотеці «Відкрий для себе Європу», флешмоб «Світ. Європа. Україна.»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07.05.2020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к</w:t>
            </w:r>
            <w:r>
              <w:rPr>
                <w:rFonts w:cs="Times New Roman"/>
                <w:sz w:val="24"/>
                <w:szCs w:val="24"/>
              </w:rPr>
              <w:t>ласні керівники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Виставка малюнків «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Це моя Україна</w:t>
            </w:r>
            <w:r>
              <w:rPr>
                <w:rFonts w:cs="Times New Roman" w:eastAsia="Times New Roman"/>
                <w:sz w:val="24"/>
                <w:szCs w:val="24"/>
              </w:rPr>
              <w:t>»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травень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Класні керівники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Романова Н.Ю.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Свято «Прощавай, початкова школо!»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травень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Ніколаєнко А.І.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>
        <w:trPr>
          <w:cantSplit w:val="true"/>
        </w:trPr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type="dxa" w:w="4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Свято «Останній дзвоник»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 w:eastAsia="Times New Roman"/>
                <w:sz w:val="24"/>
                <w:szCs w:val="24"/>
              </w:rPr>
              <w:t>2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</w:t>
            </w:r>
            <w:r>
              <w:rPr>
                <w:rFonts w:cs="Times New Roman" w:eastAsia="Times New Roman"/>
                <w:sz w:val="24"/>
                <w:szCs w:val="24"/>
              </w:rPr>
              <w:t>.05.20</w:t>
            </w:r>
            <w:r>
              <w:rPr>
                <w:rFonts w:cs="Times New Roman" w:eastAsia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type="dxa" w:w="2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  <w:lang w:val="uk-UA"/>
              </w:rPr>
              <w:t>Педагог-організатор,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класні керівники</w:t>
            </w:r>
          </w:p>
          <w:p>
            <w:pPr>
              <w:pStyle w:val="style0"/>
              <w:tabs>
                <w:tab w:leader="none" w:pos="708" w:val="left"/>
                <w:tab w:leader="none" w:pos="4395" w:val="left"/>
              </w:tabs>
              <w:spacing w:after="0" w:before="0" w:line="100" w:lineRule="atLeast"/>
              <w:jc w:val="both"/>
            </w:pPr>
            <w:r>
              <w:rPr>
                <w:rFonts w:cs="Times New Roman"/>
                <w:sz w:val="24"/>
                <w:szCs w:val="24"/>
              </w:rPr>
              <w:t>вихователі</w:t>
            </w:r>
          </w:p>
        </w:tc>
      </w:tr>
    </w:tbl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/>
      </w:r>
    </w:p>
    <w:p>
      <w:pPr>
        <w:pStyle w:val="style0"/>
        <w:spacing w:after="0" w:before="0" w:line="360" w:lineRule="auto"/>
        <w:ind w:firstLine="709" w:left="0" w:right="0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709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и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SimSun" w:hAnsi="Times New Roman"/>
      <w:color w:val="000000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70"/>
    <w:pPr>
      <w:keepNext/>
      <w:spacing w:after="0" w:before="0" w:line="100" w:lineRule="atLeast"/>
      <w:jc w:val="center"/>
    </w:pPr>
    <w:rPr>
      <w:rFonts w:ascii="Times New Roman" w:cs="Times New Roman" w:eastAsia="Times New Roman" w:hAnsi="Times New Roman"/>
      <w:b/>
      <w:bCs/>
      <w:sz w:val="32"/>
      <w:szCs w:val="20"/>
    </w:rPr>
  </w:style>
  <w:style w:styleId="style2" w:type="paragraph">
    <w:name w:val="Заголовок 2"/>
    <w:basedOn w:val="style0"/>
    <w:next w:val="style70"/>
    <w:pPr>
      <w:keepNext/>
      <w:widowControl w:val="false"/>
      <w:numPr>
        <w:ilvl w:val="1"/>
        <w:numId w:val="1"/>
      </w:numPr>
      <w:spacing w:after="60" w:before="240" w:line="100" w:lineRule="atLeast"/>
      <w:outlineLvl w:val="1"/>
    </w:pPr>
    <w:rPr>
      <w:rFonts w:ascii="Arial" w:cs="Arial" w:eastAsia="Times New Roman" w:hAnsi="Arial"/>
      <w:b/>
      <w:bCs/>
      <w:i/>
      <w:iCs/>
      <w:sz w:val="28"/>
      <w:szCs w:val="28"/>
    </w:rPr>
  </w:style>
  <w:style w:styleId="style3" w:type="paragraph">
    <w:name w:val="Заголовок 3"/>
    <w:basedOn w:val="style0"/>
    <w:next w:val="style70"/>
    <w:pPr>
      <w:keepNext/>
      <w:widowControl w:val="false"/>
      <w:numPr>
        <w:ilvl w:val="2"/>
        <w:numId w:val="1"/>
      </w:numPr>
      <w:spacing w:after="60" w:before="240" w:line="100" w:lineRule="atLeast"/>
      <w:outlineLvl w:val="2"/>
    </w:pPr>
    <w:rPr>
      <w:rFonts w:ascii="Arial" w:cs="Times New Roman" w:eastAsia="Times New Roman" w:hAnsi="Arial"/>
      <w:b/>
      <w:bCs/>
      <w:sz w:val="26"/>
      <w:szCs w:val="26"/>
    </w:rPr>
  </w:style>
  <w:style w:styleId="style4" w:type="paragraph">
    <w:name w:val="Заголовок 4"/>
    <w:basedOn w:val="style0"/>
    <w:next w:val="style70"/>
    <w:pPr>
      <w:keepNext/>
      <w:numPr>
        <w:ilvl w:val="3"/>
        <w:numId w:val="1"/>
      </w:numPr>
      <w:spacing w:after="60" w:before="240" w:line="100" w:lineRule="atLeast"/>
      <w:outlineLvl w:val="3"/>
    </w:pPr>
    <w:rPr>
      <w:rFonts w:ascii="Arial" w:cs="Times New Roman" w:eastAsia="Times New Roman" w:hAnsi="Arial"/>
      <w:b/>
      <w:bCs/>
      <w:i/>
      <w:iCs/>
      <w:sz w:val="24"/>
      <w:szCs w:val="20"/>
    </w:rPr>
  </w:style>
  <w:style w:styleId="style5" w:type="paragraph">
    <w:name w:val="Заголовок 5"/>
    <w:basedOn w:val="style0"/>
    <w:next w:val="style70"/>
    <w:pPr>
      <w:numPr>
        <w:ilvl w:val="4"/>
        <w:numId w:val="1"/>
      </w:numPr>
      <w:spacing w:after="60" w:before="240" w:line="100" w:lineRule="atLeast"/>
      <w:outlineLvl w:val="4"/>
    </w:pPr>
    <w:rPr>
      <w:rFonts w:ascii="Times New Roman" w:cs="Times New Roman" w:eastAsia="Times New Roman" w:hAnsi="Times New Roman"/>
      <w:b/>
      <w:bCs/>
      <w:sz w:val="20"/>
      <w:szCs w:val="20"/>
    </w:rPr>
  </w:style>
  <w:style w:styleId="style6" w:type="paragraph">
    <w:name w:val="Заголовок 6"/>
    <w:basedOn w:val="style0"/>
    <w:next w:val="style70"/>
    <w:pPr>
      <w:numPr>
        <w:ilvl w:val="5"/>
        <w:numId w:val="1"/>
      </w:numPr>
      <w:spacing w:after="60" w:before="240" w:line="100" w:lineRule="atLeast"/>
      <w:outlineLvl w:val="5"/>
    </w:pPr>
    <w:rPr>
      <w:rFonts w:ascii="Times New Roman" w:cs="Times New Roman" w:eastAsia="Times New Roman" w:hAnsi="Times New Roman"/>
      <w:b/>
      <w:bCs/>
      <w:i/>
      <w:sz w:val="18"/>
      <w:szCs w:val="20"/>
    </w:rPr>
  </w:style>
  <w:style w:styleId="style7" w:type="paragraph">
    <w:name w:val="Заголовок 7"/>
    <w:basedOn w:val="style0"/>
    <w:next w:val="style70"/>
    <w:pPr>
      <w:numPr>
        <w:ilvl w:val="6"/>
        <w:numId w:val="1"/>
      </w:numPr>
      <w:spacing w:after="60" w:before="240" w:line="100" w:lineRule="atLeast"/>
      <w:outlineLvl w:val="6"/>
    </w:pPr>
    <w:rPr>
      <w:rFonts w:ascii="Arial" w:cs="Times New Roman" w:eastAsia="Times New Roman" w:hAnsi="Arial"/>
      <w:b/>
      <w:bCs/>
      <w:sz w:val="20"/>
      <w:szCs w:val="20"/>
    </w:rPr>
  </w:style>
  <w:style w:styleId="style8" w:type="paragraph">
    <w:name w:val="Заголовок 8"/>
    <w:basedOn w:val="style0"/>
    <w:next w:val="style70"/>
    <w:pPr>
      <w:numPr>
        <w:ilvl w:val="7"/>
        <w:numId w:val="1"/>
      </w:numPr>
      <w:spacing w:after="60" w:before="240" w:line="100" w:lineRule="atLeast"/>
      <w:outlineLvl w:val="7"/>
    </w:pPr>
    <w:rPr>
      <w:rFonts w:ascii="Arial" w:cs="Times New Roman" w:eastAsia="Times New Roman" w:hAnsi="Arial"/>
      <w:b/>
      <w:bCs/>
      <w:i/>
      <w:sz w:val="20"/>
      <w:szCs w:val="20"/>
    </w:rPr>
  </w:style>
  <w:style w:styleId="style9" w:type="paragraph">
    <w:name w:val="Заголовок 9"/>
    <w:basedOn w:val="style0"/>
    <w:next w:val="style70"/>
    <w:pPr>
      <w:numPr>
        <w:ilvl w:val="8"/>
        <w:numId w:val="1"/>
      </w:numPr>
      <w:spacing w:after="60" w:before="240" w:line="100" w:lineRule="atLeast"/>
      <w:outlineLvl w:val="8"/>
    </w:pPr>
    <w:rPr>
      <w:rFonts w:ascii="Arial" w:cs="Times New Roman" w:eastAsia="Times New Roman" w:hAnsi="Arial"/>
      <w:b/>
      <w:bCs/>
      <w:i/>
      <w:sz w:val="18"/>
      <w:szCs w:val="20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b/>
      <w:sz w:val="32"/>
      <w:szCs w:val="20"/>
    </w:rPr>
  </w:style>
  <w:style w:styleId="style17" w:type="character">
    <w:name w:val="Заголовок 2 Знак"/>
    <w:basedOn w:val="style15"/>
    <w:next w:val="style17"/>
    <w:rPr>
      <w:rFonts w:ascii="Arial" w:cs="Arial" w:eastAsia="Times New Roman" w:hAnsi="Arial"/>
      <w:b/>
      <w:bCs/>
      <w:i/>
      <w:iCs/>
      <w:sz w:val="28"/>
      <w:szCs w:val="28"/>
    </w:rPr>
  </w:style>
  <w:style w:styleId="style18" w:type="character">
    <w:name w:val="Заголовок 3 Знак"/>
    <w:basedOn w:val="style15"/>
    <w:next w:val="style18"/>
    <w:rPr>
      <w:rFonts w:ascii="Arial" w:cs="Times New Roman" w:eastAsia="Times New Roman" w:hAnsi="Arial"/>
      <w:b/>
      <w:bCs/>
      <w:sz w:val="26"/>
      <w:szCs w:val="26"/>
    </w:rPr>
  </w:style>
  <w:style w:styleId="style19" w:type="character">
    <w:name w:val="Заголовок 4 Знак"/>
    <w:basedOn w:val="style15"/>
    <w:next w:val="style19"/>
    <w:rPr>
      <w:rFonts w:ascii="Arial" w:cs="Times New Roman" w:eastAsia="Times New Roman" w:hAnsi="Arial"/>
      <w:b/>
      <w:sz w:val="24"/>
      <w:szCs w:val="20"/>
    </w:rPr>
  </w:style>
  <w:style w:styleId="style20" w:type="character">
    <w:name w:val="Заголовок 5 Знак"/>
    <w:basedOn w:val="style15"/>
    <w:next w:val="style20"/>
    <w:rPr>
      <w:rFonts w:ascii="Times New Roman" w:cs="Times New Roman" w:eastAsia="Times New Roman" w:hAnsi="Times New Roman"/>
      <w:szCs w:val="20"/>
    </w:rPr>
  </w:style>
  <w:style w:styleId="style21" w:type="character">
    <w:name w:val="Заголовок 6 Знак"/>
    <w:basedOn w:val="style15"/>
    <w:next w:val="style21"/>
    <w:rPr>
      <w:rFonts w:ascii="Times New Roman" w:cs="Times New Roman" w:eastAsia="Times New Roman" w:hAnsi="Times New Roman"/>
      <w:i/>
      <w:szCs w:val="20"/>
    </w:rPr>
  </w:style>
  <w:style w:styleId="style22" w:type="character">
    <w:name w:val="Заголовок 7 Знак"/>
    <w:basedOn w:val="style15"/>
    <w:next w:val="style22"/>
    <w:rPr>
      <w:rFonts w:ascii="Arial" w:cs="Times New Roman" w:eastAsia="Times New Roman" w:hAnsi="Arial"/>
      <w:sz w:val="20"/>
      <w:szCs w:val="20"/>
    </w:rPr>
  </w:style>
  <w:style w:styleId="style23" w:type="character">
    <w:name w:val="Заголовок 8 Знак"/>
    <w:basedOn w:val="style15"/>
    <w:next w:val="style23"/>
    <w:rPr>
      <w:rFonts w:ascii="Arial" w:cs="Times New Roman" w:eastAsia="Times New Roman" w:hAnsi="Arial"/>
      <w:i/>
      <w:sz w:val="20"/>
      <w:szCs w:val="20"/>
    </w:rPr>
  </w:style>
  <w:style w:styleId="style24" w:type="character">
    <w:name w:val="Заголовок 9 Знак"/>
    <w:basedOn w:val="style15"/>
    <w:next w:val="style24"/>
    <w:rPr>
      <w:rFonts w:ascii="Arial" w:cs="Times New Roman" w:eastAsia="Times New Roman" w:hAnsi="Arial"/>
      <w:b/>
      <w:i/>
      <w:sz w:val="18"/>
      <w:szCs w:val="20"/>
    </w:rPr>
  </w:style>
  <w:style w:styleId="style25" w:type="character">
    <w:name w:val="Основной текст Знак"/>
    <w:basedOn w:val="style15"/>
    <w:next w:val="style25"/>
    <w:rPr>
      <w:rFonts w:ascii="Times New Roman" w:cs="Times New Roman" w:eastAsia="Times New Roman" w:hAnsi="Times New Roman"/>
      <w:b/>
      <w:sz w:val="24"/>
      <w:szCs w:val="20"/>
      <w:lang w:val="uk-UA"/>
    </w:rPr>
  </w:style>
  <w:style w:styleId="style26" w:type="character">
    <w:name w:val="Font Style95"/>
    <w:next w:val="style26"/>
    <w:rPr>
      <w:rFonts w:ascii="Times New Roman" w:cs="Times New Roman" w:hAnsi="Times New Roman"/>
      <w:sz w:val="20"/>
      <w:szCs w:val="20"/>
    </w:rPr>
  </w:style>
  <w:style w:styleId="style27" w:type="character">
    <w:name w:val="Текст Знак"/>
    <w:basedOn w:val="style15"/>
    <w:next w:val="style27"/>
    <w:rPr>
      <w:rFonts w:ascii="Courier New" w:cs="Times New Roman" w:eastAsia="Times New Roman" w:hAnsi="Courier New"/>
      <w:sz w:val="20"/>
      <w:szCs w:val="20"/>
    </w:rPr>
  </w:style>
  <w:style w:styleId="style28" w:type="character">
    <w:name w:val="Основной текст с отступом Знак"/>
    <w:basedOn w:val="style15"/>
    <w:next w:val="style28"/>
    <w:rPr>
      <w:rFonts w:ascii="Times New Roman" w:cs="Times New Roman" w:eastAsia="Times New Roman" w:hAnsi="Times New Roman"/>
      <w:sz w:val="24"/>
      <w:szCs w:val="24"/>
    </w:rPr>
  </w:style>
  <w:style w:styleId="style29" w:type="character">
    <w:name w:val="Основной текст 3 Знак"/>
    <w:basedOn w:val="style15"/>
    <w:next w:val="style29"/>
    <w:rPr>
      <w:rFonts w:ascii="Times New Roman" w:cs="Times New Roman" w:eastAsia="Times New Roman" w:hAnsi="Times New Roman"/>
      <w:b/>
      <w:sz w:val="28"/>
      <w:szCs w:val="20"/>
      <w:lang w:val="uk-UA"/>
    </w:rPr>
  </w:style>
  <w:style w:styleId="style30" w:type="character">
    <w:name w:val="Основной текст с отступом 2 Знак"/>
    <w:basedOn w:val="style15"/>
    <w:next w:val="style30"/>
    <w:rPr>
      <w:rFonts w:ascii="Times New Roman" w:cs="Times New Roman" w:eastAsia="Times New Roman" w:hAnsi="Times New Roman"/>
      <w:sz w:val="24"/>
      <w:szCs w:val="24"/>
    </w:rPr>
  </w:style>
  <w:style w:styleId="style31" w:type="character">
    <w:name w:val="Название Знак"/>
    <w:basedOn w:val="style15"/>
    <w:next w:val="style31"/>
    <w:rPr>
      <w:rFonts w:ascii="Times New Roman" w:cs="Times New Roman" w:eastAsia="Times New Roman" w:hAnsi="Times New Roman"/>
      <w:b/>
      <w:sz w:val="28"/>
      <w:szCs w:val="20"/>
      <w:lang w:val="uk-UA"/>
    </w:rPr>
  </w:style>
  <w:style w:styleId="style32" w:type="character">
    <w:name w:val="Виділення жирним"/>
    <w:next w:val="style32"/>
    <w:rPr>
      <w:b/>
      <w:bCs/>
    </w:rPr>
  </w:style>
  <w:style w:styleId="style33" w:type="character">
    <w:name w:val="Font Style42"/>
    <w:next w:val="style33"/>
    <w:rPr>
      <w:rFonts w:ascii="Times New Roman" w:cs="Times New Roman" w:hAnsi="Times New Roman"/>
      <w:b/>
      <w:bCs/>
      <w:sz w:val="18"/>
      <w:szCs w:val="18"/>
    </w:rPr>
  </w:style>
  <w:style w:styleId="style34" w:type="character">
    <w:name w:val="Font Style40"/>
    <w:next w:val="style34"/>
    <w:rPr>
      <w:rFonts w:ascii="Times New Roman" w:cs="Times New Roman" w:hAnsi="Times New Roman"/>
      <w:sz w:val="18"/>
      <w:szCs w:val="18"/>
    </w:rPr>
  </w:style>
  <w:style w:styleId="style35" w:type="character">
    <w:name w:val="Font Style183"/>
    <w:next w:val="style35"/>
    <w:rPr>
      <w:rFonts w:ascii="Times New Roman" w:cs="Times New Roman" w:hAnsi="Times New Roman"/>
      <w:sz w:val="18"/>
      <w:szCs w:val="18"/>
    </w:rPr>
  </w:style>
  <w:style w:styleId="style36" w:type="character">
    <w:name w:val="Основной текст с отступом 3 Знак"/>
    <w:basedOn w:val="style15"/>
    <w:next w:val="style36"/>
    <w:rPr>
      <w:rFonts w:ascii="Times New Roman" w:cs="Times New Roman" w:eastAsia="Times New Roman" w:hAnsi="Times New Roman"/>
      <w:sz w:val="24"/>
      <w:szCs w:val="20"/>
    </w:rPr>
  </w:style>
  <w:style w:styleId="style37" w:type="character">
    <w:name w:val="Основной текст 2 Знак"/>
    <w:basedOn w:val="style15"/>
    <w:next w:val="style37"/>
    <w:rPr>
      <w:rFonts w:ascii="Times New Roman" w:cs="Times New Roman" w:eastAsia="Times New Roman" w:hAnsi="Times New Roman"/>
      <w:sz w:val="28"/>
      <w:szCs w:val="24"/>
    </w:rPr>
  </w:style>
  <w:style w:styleId="style38" w:type="character">
    <w:name w:val="Стандартный HTML Знак"/>
    <w:basedOn w:val="style15"/>
    <w:next w:val="style38"/>
    <w:rPr>
      <w:rFonts w:ascii="Courier New" w:cs="Times New Roman" w:eastAsia="Courier New" w:hAnsi="Courier New"/>
      <w:sz w:val="20"/>
      <w:szCs w:val="20"/>
    </w:rPr>
  </w:style>
  <w:style w:styleId="style39" w:type="character">
    <w:name w:val="Текст выноски Знак"/>
    <w:basedOn w:val="style15"/>
    <w:next w:val="style39"/>
    <w:rPr>
      <w:rFonts w:ascii="Tahoma" w:cs="Times New Roman" w:eastAsia="Times New Roman" w:hAnsi="Tahoma"/>
      <w:sz w:val="16"/>
      <w:szCs w:val="16"/>
    </w:rPr>
  </w:style>
  <w:style w:styleId="style40" w:type="character">
    <w:name w:val="Font Style14"/>
    <w:next w:val="style40"/>
    <w:rPr>
      <w:rFonts w:ascii="Times New Roman" w:cs="Times New Roman" w:hAnsi="Times New Roman"/>
      <w:b/>
      <w:bCs/>
      <w:sz w:val="22"/>
      <w:szCs w:val="22"/>
    </w:rPr>
  </w:style>
  <w:style w:styleId="style41" w:type="character">
    <w:name w:val="Font Style12"/>
    <w:next w:val="style41"/>
    <w:rPr>
      <w:rFonts w:ascii="Times New Roman" w:cs="Times New Roman" w:hAnsi="Times New Roman"/>
      <w:b/>
      <w:bCs/>
      <w:i/>
      <w:iCs/>
      <w:sz w:val="26"/>
      <w:szCs w:val="26"/>
    </w:rPr>
  </w:style>
  <w:style w:styleId="style42" w:type="character">
    <w:name w:val="Font Style13"/>
    <w:next w:val="style42"/>
    <w:rPr>
      <w:rFonts w:ascii="Times New Roman" w:cs="Times New Roman" w:hAnsi="Times New Roman"/>
      <w:sz w:val="22"/>
      <w:szCs w:val="22"/>
    </w:rPr>
  </w:style>
  <w:style w:styleId="style43" w:type="character">
    <w:name w:val="Font Style11"/>
    <w:next w:val="style43"/>
    <w:rPr>
      <w:rFonts w:ascii="Times New Roman" w:cs="Times New Roman" w:hAnsi="Times New Roman"/>
      <w:b/>
      <w:bCs/>
      <w:sz w:val="30"/>
      <w:szCs w:val="30"/>
    </w:rPr>
  </w:style>
  <w:style w:styleId="style44" w:type="character">
    <w:name w:val="Верхний колонтитул Знак"/>
    <w:basedOn w:val="style15"/>
    <w:next w:val="style44"/>
    <w:rPr>
      <w:rFonts w:ascii="Times New Roman" w:cs="Times New Roman" w:eastAsia="Times New Roman" w:hAnsi="Times New Roman"/>
      <w:sz w:val="24"/>
      <w:szCs w:val="24"/>
    </w:rPr>
  </w:style>
  <w:style w:styleId="style45" w:type="character">
    <w:name w:val="Нижний колонтитул Знак"/>
    <w:basedOn w:val="style15"/>
    <w:next w:val="style45"/>
    <w:rPr>
      <w:rFonts w:ascii="Times New Roman" w:cs="Times New Roman" w:eastAsia="Times New Roman" w:hAnsi="Times New Roman"/>
      <w:sz w:val="24"/>
      <w:szCs w:val="24"/>
    </w:rPr>
  </w:style>
  <w:style w:styleId="style46" w:type="character">
    <w:name w:val="page number"/>
    <w:basedOn w:val="style15"/>
    <w:next w:val="style46"/>
    <w:rPr/>
  </w:style>
  <w:style w:styleId="style47" w:type="character">
    <w:name w:val="prosto_text"/>
    <w:basedOn w:val="style15"/>
    <w:next w:val="style47"/>
    <w:rPr/>
  </w:style>
  <w:style w:styleId="style48" w:type="character">
    <w:name w:val="rvts23"/>
    <w:basedOn w:val="style15"/>
    <w:next w:val="style48"/>
    <w:rPr/>
  </w:style>
  <w:style w:styleId="style49" w:type="character">
    <w:name w:val="st"/>
    <w:basedOn w:val="style15"/>
    <w:next w:val="style49"/>
    <w:rPr/>
  </w:style>
  <w:style w:styleId="style50" w:type="character">
    <w:name w:val="Виділення"/>
    <w:basedOn w:val="style15"/>
    <w:next w:val="style50"/>
    <w:rPr>
      <w:i/>
      <w:iCs/>
    </w:rPr>
  </w:style>
  <w:style w:styleId="style51" w:type="character">
    <w:name w:val="Подзаголовок Знак"/>
    <w:basedOn w:val="style15"/>
    <w:next w:val="style51"/>
    <w:rPr>
      <w:rFonts w:ascii="Times New Roman" w:cs="Times New Roman" w:eastAsia="Times New Roman" w:hAnsi="Times New Roman"/>
      <w:b/>
      <w:bCs/>
      <w:sz w:val="24"/>
      <w:szCs w:val="24"/>
      <w:lang w:val="uk-UA"/>
    </w:rPr>
  </w:style>
  <w:style w:styleId="style52" w:type="character">
    <w:name w:val="Font Style16"/>
    <w:basedOn w:val="style15"/>
    <w:next w:val="style52"/>
    <w:rPr>
      <w:rFonts w:ascii="Times New Roman" w:cs="Times New Roman" w:hAnsi="Times New Roman"/>
      <w:b/>
      <w:bCs/>
      <w:sz w:val="22"/>
      <w:szCs w:val="22"/>
    </w:rPr>
  </w:style>
  <w:style w:styleId="style53" w:type="character">
    <w:name w:val="Гіперпосилання"/>
    <w:basedOn w:val="style15"/>
    <w:next w:val="style53"/>
    <w:rPr>
      <w:color w:val="0000FF"/>
      <w:u w:val="single"/>
      <w:lang w:bidi="uk-UA" w:eastAsia="uk-UA" w:val="uk-UA"/>
    </w:rPr>
  </w:style>
  <w:style w:styleId="style54" w:type="character">
    <w:name w:val="apple-converted-space"/>
    <w:basedOn w:val="style15"/>
    <w:next w:val="style54"/>
    <w:rPr/>
  </w:style>
  <w:style w:styleId="style55" w:type="character">
    <w:name w:val="FollowedHyperlink"/>
    <w:basedOn w:val="style15"/>
    <w:next w:val="style55"/>
    <w:rPr>
      <w:color w:val="800080"/>
      <w:u w:val="single"/>
    </w:rPr>
  </w:style>
  <w:style w:styleId="style56" w:type="character">
    <w:name w:val="ListLabel 1"/>
    <w:next w:val="style56"/>
    <w:rPr>
      <w:sz w:val="32"/>
      <w:szCs w:val="32"/>
    </w:rPr>
  </w:style>
  <w:style w:styleId="style57" w:type="character">
    <w:name w:val="ListLabel 2"/>
    <w:next w:val="style57"/>
    <w:rPr>
      <w:b/>
      <w:bCs w:val="false"/>
      <w:i w:val="false"/>
      <w:iCs w:val="false"/>
      <w:caps w:val="false"/>
      <w:smallCaps w:val="false"/>
      <w:dstrike/>
      <w:outline w:val="false"/>
      <w:shadow w:val="false"/>
      <w:emboss w:val="false"/>
      <w:imprint w:val="false"/>
      <w:vanish w:val="false"/>
      <w:spacing w:val="0"/>
      <w:position w:val="0"/>
      <w:sz w:val="22"/>
      <w:sz w:val="22"/>
      <w:u w:val="none"/>
      <w:vertAlign w:val="baseline"/>
      <w:em w:val="none"/>
    </w:rPr>
  </w:style>
  <w:style w:styleId="style58" w:type="character">
    <w:name w:val="ListLabel 3"/>
    <w:next w:val="style58"/>
    <w:rPr>
      <w:b w:val="false"/>
    </w:rPr>
  </w:style>
  <w:style w:styleId="style59" w:type="character">
    <w:name w:val="ListLabel 4"/>
    <w:next w:val="style59"/>
    <w:rPr>
      <w:rFonts w:cs="Times New Roman" w:eastAsia="Times New Roman"/>
    </w:rPr>
  </w:style>
  <w:style w:styleId="style60" w:type="character">
    <w:name w:val="ListLabel 5"/>
    <w:next w:val="style60"/>
    <w:rPr>
      <w:rFonts w:cs="Times New Roman" w:eastAsia="Times New Roman"/>
      <w:color w:val="00000A"/>
    </w:rPr>
  </w:style>
  <w:style w:styleId="style61" w:type="character">
    <w:name w:val="ListLabel 6"/>
    <w:next w:val="style61"/>
    <w:rPr>
      <w:rFonts w:cs="Courier New"/>
    </w:rPr>
  </w:style>
  <w:style w:styleId="style62" w:type="character">
    <w:name w:val="ListLabel 7"/>
    <w:next w:val="style62"/>
    <w:rPr>
      <w:rFonts w:cs="Times New Roman"/>
    </w:rPr>
  </w:style>
  <w:style w:styleId="style63" w:type="character">
    <w:name w:val="ListLabel 8"/>
    <w:next w:val="style63"/>
    <w:rPr>
      <w:rFonts w:cs="Wingdings"/>
    </w:rPr>
  </w:style>
  <w:style w:styleId="style64" w:type="character">
    <w:name w:val="ListLabel 9"/>
    <w:next w:val="style64"/>
    <w:rPr>
      <w:rFonts w:cs="Symbol"/>
    </w:rPr>
  </w:style>
  <w:style w:styleId="style65" w:type="character">
    <w:name w:val="ListLabel 10"/>
    <w:next w:val="style65"/>
    <w:rPr>
      <w:rFonts w:cs=""/>
    </w:rPr>
  </w:style>
  <w:style w:styleId="style66" w:type="character">
    <w:name w:val="ListLabel 11"/>
    <w:next w:val="style66"/>
    <w:rPr>
      <w:rFonts w:eastAsia="Times New Roman"/>
      <w:i w:val="false"/>
      <w:color w:val="00000A"/>
    </w:rPr>
  </w:style>
  <w:style w:styleId="style67" w:type="character">
    <w:name w:val="ListLabel 12"/>
    <w:next w:val="style67"/>
    <w:rPr>
      <w:i w:val="false"/>
      <w:color w:val="00000A"/>
    </w:rPr>
  </w:style>
  <w:style w:styleId="style68" w:type="character">
    <w:name w:val="ListLabel 13"/>
    <w:next w:val="style68"/>
    <w:rPr>
      <w:sz w:val="32"/>
      <w:szCs w:val="32"/>
    </w:rPr>
  </w:style>
  <w:style w:styleId="style69" w:type="paragraph">
    <w:name w:val="Заголовок"/>
    <w:basedOn w:val="style0"/>
    <w:next w:val="style70"/>
    <w:pPr>
      <w:keepNext/>
      <w:widowControl w:val="false"/>
      <w:suppressAutoHyphens w:val="true"/>
      <w:spacing w:after="120" w:before="240"/>
    </w:pPr>
    <w:rPr>
      <w:rFonts w:ascii="Arial" w:cs="Tahoma" w:eastAsia="Andale Sans UI" w:hAnsi="Arial"/>
      <w:sz w:val="28"/>
      <w:szCs w:val="28"/>
    </w:rPr>
  </w:style>
  <w:style w:styleId="style70" w:type="paragraph">
    <w:name w:val="Основний текст"/>
    <w:basedOn w:val="style0"/>
    <w:next w:val="style70"/>
    <w:pPr>
      <w:spacing w:after="0" w:before="0" w:line="100" w:lineRule="atLeast"/>
      <w:jc w:val="both"/>
    </w:pPr>
    <w:rPr>
      <w:rFonts w:ascii="Times New Roman" w:cs="Times New Roman" w:eastAsia="Times New Roman" w:hAnsi="Times New Roman"/>
      <w:b/>
      <w:sz w:val="24"/>
      <w:szCs w:val="20"/>
      <w:lang w:val="uk-UA"/>
    </w:rPr>
  </w:style>
  <w:style w:styleId="style71" w:type="paragraph">
    <w:name w:val="Список"/>
    <w:basedOn w:val="style70"/>
    <w:next w:val="style71"/>
    <w:pPr>
      <w:widowControl w:val="false"/>
      <w:suppressAutoHyphens w:val="true"/>
      <w:spacing w:after="120" w:before="0" w:line="276" w:lineRule="auto"/>
      <w:jc w:val="left"/>
    </w:pPr>
    <w:rPr>
      <w:rFonts w:cs="Tahoma" w:eastAsia="Andale Sans UI"/>
      <w:b w:val="false"/>
      <w:szCs w:val="24"/>
      <w:lang w:val="ru-RU"/>
    </w:rPr>
  </w:style>
  <w:style w:styleId="style72" w:type="paragraph">
    <w:name w:val="Розділ"/>
    <w:basedOn w:val="style0"/>
    <w:next w:val="style7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73" w:type="paragraph">
    <w:name w:val="Покажчик"/>
    <w:basedOn w:val="style0"/>
    <w:next w:val="style73"/>
    <w:pPr>
      <w:suppressLineNumbers/>
    </w:pPr>
    <w:rPr>
      <w:rFonts w:cs="Mangal"/>
    </w:rPr>
  </w:style>
  <w:style w:styleId="style74" w:type="paragraph">
    <w:name w:val="Мой 1"/>
    <w:basedOn w:val="style1"/>
    <w:next w:val="style74"/>
    <w:pPr>
      <w:pageBreakBefore/>
      <w:tabs>
        <w:tab w:leader="none" w:pos="2316" w:val="left"/>
      </w:tabs>
      <w:spacing w:after="60" w:before="240"/>
      <w:ind w:hanging="432" w:left="772" w:right="0"/>
    </w:pPr>
    <w:rPr>
      <w:rFonts w:cs="Arial"/>
      <w:bCs/>
      <w:szCs w:val="32"/>
      <w:lang w:val="uk-UA"/>
    </w:rPr>
  </w:style>
  <w:style w:styleId="style75" w:type="paragraph">
    <w:name w:val="Мой 2"/>
    <w:basedOn w:val="style2"/>
    <w:next w:val="style75"/>
    <w:pPr>
      <w:spacing w:after="0" w:before="0" w:line="360" w:lineRule="auto"/>
      <w:ind w:firstLine="708" w:left="0" w:right="0"/>
      <w:jc w:val="both"/>
      <w:outlineLvl w:val="9"/>
    </w:pPr>
    <w:rPr>
      <w:rFonts w:ascii="Times New Roman" w:cs="Times New Roman" w:hAnsi="Times New Roman"/>
      <w:b w:val="false"/>
      <w:bCs w:val="false"/>
      <w:i w:val="false"/>
      <w:iCs w:val="false"/>
      <w:color w:val="FF0000"/>
      <w:lang w:val="uk-UA"/>
    </w:rPr>
  </w:style>
  <w:style w:styleId="style76" w:type="paragraph">
    <w:name w:val="Мой 3"/>
    <w:basedOn w:val="style3"/>
    <w:next w:val="style76"/>
    <w:pPr>
      <w:spacing w:after="0" w:before="0"/>
      <w:ind w:hanging="0" w:left="0" w:right="0"/>
      <w:jc w:val="center"/>
      <w:outlineLvl w:val="9"/>
    </w:pPr>
    <w:rPr>
      <w:rFonts w:ascii="Times New Roman" w:hAnsi="Times New Roman"/>
      <w:sz w:val="28"/>
      <w:szCs w:val="28"/>
      <w:lang w:val="uk-UA"/>
    </w:rPr>
  </w:style>
  <w:style w:styleId="style77" w:type="paragraph">
    <w:name w:val="Style4"/>
    <w:basedOn w:val="style0"/>
    <w:next w:val="style77"/>
    <w:pPr>
      <w:widowControl w:val="false"/>
      <w:spacing w:after="0" w:before="0" w:line="274" w:lineRule="exact"/>
      <w:ind w:firstLine="562" w:left="0" w:right="0"/>
      <w:jc w:val="both"/>
    </w:pPr>
    <w:rPr>
      <w:rFonts w:ascii="Times New Roman" w:cs="Times New Roman" w:eastAsia="Times New Roman" w:hAnsi="Times New Roman"/>
      <w:sz w:val="24"/>
      <w:szCs w:val="24"/>
    </w:rPr>
  </w:style>
  <w:style w:styleId="style78" w:type="paragraph">
    <w:name w:val="Style7"/>
    <w:basedOn w:val="style0"/>
    <w:next w:val="style78"/>
    <w:pPr>
      <w:widowControl w:val="false"/>
      <w:spacing w:after="0" w:before="0" w:line="254" w:lineRule="exact"/>
      <w:ind w:firstLine="557" w:left="0" w:right="0"/>
      <w:jc w:val="both"/>
    </w:pPr>
    <w:rPr>
      <w:rFonts w:ascii="Times New Roman" w:cs="Times New Roman" w:eastAsia="Times New Roman" w:hAnsi="Times New Roman"/>
      <w:sz w:val="24"/>
      <w:szCs w:val="24"/>
    </w:rPr>
  </w:style>
  <w:style w:styleId="style79" w:type="paragraph">
    <w:name w:val="Style48"/>
    <w:basedOn w:val="style0"/>
    <w:next w:val="style79"/>
    <w:pPr>
      <w:widowControl w:val="false"/>
      <w:spacing w:after="0" w:before="0" w:line="286" w:lineRule="exact"/>
      <w:jc w:val="both"/>
    </w:pPr>
    <w:rPr>
      <w:rFonts w:ascii="Times New Roman" w:cs="Times New Roman" w:eastAsia="Times New Roman" w:hAnsi="Times New Roman"/>
      <w:sz w:val="24"/>
      <w:szCs w:val="24"/>
    </w:rPr>
  </w:style>
  <w:style w:styleId="style80" w:type="paragraph">
    <w:name w:val="Style49"/>
    <w:basedOn w:val="style0"/>
    <w:next w:val="style80"/>
    <w:pPr>
      <w:widowControl w:val="false"/>
      <w:spacing w:after="0" w:before="0" w:line="272" w:lineRule="exact"/>
      <w:ind w:firstLine="470" w:left="0" w:right="0"/>
      <w:jc w:val="both"/>
    </w:pPr>
    <w:rPr>
      <w:rFonts w:ascii="Times New Roman" w:cs="Times New Roman" w:eastAsia="Times New Roman" w:hAnsi="Times New Roman"/>
      <w:sz w:val="24"/>
      <w:szCs w:val="24"/>
    </w:rPr>
  </w:style>
  <w:style w:styleId="style81" w:type="paragraph">
    <w:name w:val="Plain Text"/>
    <w:basedOn w:val="style0"/>
    <w:next w:val="style81"/>
    <w:pPr>
      <w:spacing w:after="0" w:before="0" w:line="100" w:lineRule="atLeast"/>
    </w:pPr>
    <w:rPr>
      <w:rFonts w:ascii="Courier New" w:cs="Times New Roman" w:eastAsia="Times New Roman" w:hAnsi="Courier New"/>
      <w:sz w:val="20"/>
      <w:szCs w:val="20"/>
    </w:rPr>
  </w:style>
  <w:style w:styleId="style82" w:type="paragraph">
    <w:name w:val="Основний текст з відступом"/>
    <w:basedOn w:val="style0"/>
    <w:next w:val="style82"/>
    <w:pPr>
      <w:spacing w:after="120" w:before="0" w:line="100" w:lineRule="atLeast"/>
      <w:ind w:hanging="0" w:left="283" w:right="0"/>
    </w:pPr>
    <w:rPr>
      <w:rFonts w:ascii="Times New Roman" w:cs="Times New Roman" w:eastAsia="Times New Roman" w:hAnsi="Times New Roman"/>
      <w:sz w:val="24"/>
      <w:szCs w:val="24"/>
    </w:rPr>
  </w:style>
  <w:style w:styleId="style83" w:type="paragraph">
    <w:name w:val="Body Text 3"/>
    <w:basedOn w:val="style0"/>
    <w:next w:val="style83"/>
    <w:pPr>
      <w:spacing w:after="0" w:before="0" w:line="100" w:lineRule="atLeast"/>
      <w:jc w:val="center"/>
    </w:pPr>
    <w:rPr>
      <w:rFonts w:ascii="Times New Roman" w:cs="Times New Roman" w:eastAsia="Times New Roman" w:hAnsi="Times New Roman"/>
      <w:b/>
      <w:sz w:val="28"/>
      <w:szCs w:val="20"/>
      <w:lang w:val="uk-UA"/>
    </w:rPr>
  </w:style>
  <w:style w:styleId="style84" w:type="paragraph">
    <w:name w:val="Body Text Indent 2"/>
    <w:basedOn w:val="style0"/>
    <w:next w:val="style84"/>
    <w:pPr>
      <w:spacing w:after="120" w:before="0" w:line="480" w:lineRule="auto"/>
      <w:ind w:hanging="0" w:left="283" w:right="0"/>
    </w:pPr>
    <w:rPr>
      <w:rFonts w:ascii="Times New Roman" w:cs="Times New Roman" w:eastAsia="Times New Roman" w:hAnsi="Times New Roman"/>
      <w:sz w:val="24"/>
      <w:szCs w:val="24"/>
    </w:rPr>
  </w:style>
  <w:style w:styleId="style85" w:type="paragraph">
    <w:name w:val="Назва"/>
    <w:basedOn w:val="style0"/>
    <w:next w:val="style86"/>
    <w:pPr>
      <w:spacing w:after="0" w:before="0" w:line="360" w:lineRule="auto"/>
      <w:jc w:val="center"/>
    </w:pPr>
    <w:rPr>
      <w:rFonts w:ascii="Times New Roman" w:cs="Times New Roman" w:eastAsia="Times New Roman" w:hAnsi="Times New Roman"/>
      <w:b/>
      <w:bCs/>
      <w:sz w:val="28"/>
      <w:szCs w:val="20"/>
      <w:lang w:val="uk-UA"/>
    </w:rPr>
  </w:style>
  <w:style w:styleId="style86" w:type="paragraph">
    <w:name w:val="Підзаголовок"/>
    <w:basedOn w:val="style0"/>
    <w:next w:val="style70"/>
    <w:pPr>
      <w:spacing w:after="0" w:before="0" w:line="100" w:lineRule="atLeast"/>
      <w:jc w:val="center"/>
    </w:pPr>
    <w:rPr>
      <w:rFonts w:ascii="Times New Roman" w:cs="Times New Roman" w:eastAsia="Times New Roman" w:hAnsi="Times New Roman"/>
      <w:b/>
      <w:bCs/>
      <w:i/>
      <w:iCs/>
      <w:sz w:val="24"/>
      <w:szCs w:val="24"/>
      <w:lang w:val="uk-UA"/>
    </w:rPr>
  </w:style>
  <w:style w:styleId="style87" w:type="paragraph">
    <w:name w:val="Normal (Web)"/>
    <w:basedOn w:val="style0"/>
    <w:next w:val="style87"/>
    <w:pPr>
      <w:spacing w:after="240" w:before="240" w:line="100" w:lineRule="atLeast"/>
    </w:pPr>
    <w:rPr>
      <w:rFonts w:ascii="Times New Roman" w:cs="Times New Roman" w:eastAsia="Times New Roman" w:hAnsi="Times New Roman"/>
      <w:sz w:val="24"/>
      <w:szCs w:val="24"/>
      <w:lang w:eastAsia="uk-UA" w:val="uk-UA"/>
    </w:rPr>
  </w:style>
  <w:style w:styleId="style88" w:type="paragraph">
    <w:name w:val="List Paragraph"/>
    <w:basedOn w:val="style0"/>
    <w:next w:val="style88"/>
    <w:pPr>
      <w:widowControl w:val="false"/>
      <w:spacing w:after="0" w:before="0" w:line="100" w:lineRule="atLeast"/>
      <w:ind w:hanging="0" w:left="720" w:right="0"/>
    </w:pPr>
    <w:rPr>
      <w:rFonts w:ascii="Times New Roman" w:cs="Times New Roman" w:eastAsia="Times New Roman" w:hAnsi="Times New Roman"/>
      <w:sz w:val="20"/>
      <w:szCs w:val="20"/>
    </w:rPr>
  </w:style>
  <w:style w:styleId="style89" w:type="paragraph">
    <w:name w:val="Style68"/>
    <w:basedOn w:val="style0"/>
    <w:next w:val="style89"/>
    <w:pPr>
      <w:widowControl w:val="false"/>
      <w:spacing w:after="0" w:before="0" w:line="245" w:lineRule="exact"/>
      <w:jc w:val="both"/>
    </w:pPr>
    <w:rPr>
      <w:rFonts w:ascii="Times New Roman" w:cs="Times New Roman" w:eastAsia="Times New Roman" w:hAnsi="Times New Roman"/>
      <w:sz w:val="24"/>
      <w:szCs w:val="24"/>
    </w:rPr>
  </w:style>
  <w:style w:styleId="style90" w:type="paragraph">
    <w:name w:val="Style19"/>
    <w:basedOn w:val="style0"/>
    <w:next w:val="style90"/>
    <w:pPr>
      <w:widowControl w:val="false"/>
      <w:spacing w:after="0" w:before="0" w:line="227" w:lineRule="exact"/>
    </w:pPr>
    <w:rPr>
      <w:rFonts w:ascii="Times New Roman" w:cs="Times New Roman" w:eastAsia="Times New Roman" w:hAnsi="Times New Roman"/>
      <w:sz w:val="24"/>
      <w:szCs w:val="24"/>
    </w:rPr>
  </w:style>
  <w:style w:styleId="style91" w:type="paragraph">
    <w:name w:val="Style5"/>
    <w:basedOn w:val="style0"/>
    <w:next w:val="style91"/>
    <w:pPr>
      <w:widowControl w:val="false"/>
      <w:spacing w:after="0" w:before="0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92" w:type="paragraph">
    <w:name w:val="Style14"/>
    <w:basedOn w:val="style0"/>
    <w:next w:val="style92"/>
    <w:pPr>
      <w:widowControl w:val="false"/>
      <w:spacing w:after="0" w:before="0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93" w:type="paragraph">
    <w:name w:val="Body Text Indent 3"/>
    <w:basedOn w:val="style0"/>
    <w:next w:val="style93"/>
    <w:pPr>
      <w:widowControl w:val="false"/>
      <w:spacing w:after="0" w:before="0" w:line="100" w:lineRule="atLeast"/>
      <w:ind w:firstLine="336" w:left="14" w:right="0"/>
      <w:jc w:val="both"/>
    </w:pPr>
    <w:rPr>
      <w:rFonts w:ascii="Times New Roman" w:cs="Times New Roman" w:eastAsia="Times New Roman" w:hAnsi="Times New Roman"/>
      <w:sz w:val="24"/>
      <w:szCs w:val="20"/>
    </w:rPr>
  </w:style>
  <w:style w:styleId="style94" w:type="paragraph">
    <w:name w:val="Body Text 2"/>
    <w:basedOn w:val="style0"/>
    <w:next w:val="style94"/>
    <w:pPr>
      <w:spacing w:after="0" w:before="0" w:line="100" w:lineRule="atLeast"/>
      <w:jc w:val="both"/>
    </w:pPr>
    <w:rPr>
      <w:rFonts w:ascii="Times New Roman" w:cs="Times New Roman" w:eastAsia="Times New Roman" w:hAnsi="Times New Roman"/>
      <w:sz w:val="28"/>
      <w:szCs w:val="24"/>
    </w:rPr>
  </w:style>
  <w:style w:styleId="style95" w:type="paragraph">
    <w:name w:val="No Spacing"/>
    <w:next w:val="style95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Times New Roman" w:eastAsia="Times New Roman" w:hAnsi="Calibri"/>
      <w:color w:val="00000A"/>
      <w:sz w:val="22"/>
      <w:szCs w:val="22"/>
      <w:lang w:bidi="ar-SA" w:eastAsia="uk-UA" w:val="uk-UA"/>
    </w:rPr>
  </w:style>
  <w:style w:styleId="style96" w:type="paragraph">
    <w:name w:val="HTML Preformatted"/>
    <w:basedOn w:val="style0"/>
    <w:next w:val="style96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before="0" w:line="100" w:lineRule="atLeast"/>
    </w:pPr>
    <w:rPr>
      <w:rFonts w:ascii="Courier New" w:cs="Times New Roman" w:eastAsia="Courier New" w:hAnsi="Courier New"/>
      <w:sz w:val="20"/>
      <w:szCs w:val="20"/>
    </w:rPr>
  </w:style>
  <w:style w:styleId="style97" w:type="paragraph">
    <w:name w:val="Style26"/>
    <w:basedOn w:val="style0"/>
    <w:next w:val="style97"/>
    <w:pPr>
      <w:widowControl w:val="false"/>
      <w:spacing w:after="0" w:before="0" w:line="250" w:lineRule="exact"/>
      <w:jc w:val="center"/>
    </w:pPr>
    <w:rPr>
      <w:rFonts w:ascii="Franklin Gothic Book" w:cs="Times New Roman" w:eastAsia="Times New Roman" w:hAnsi="Franklin Gothic Book"/>
      <w:sz w:val="24"/>
      <w:szCs w:val="24"/>
    </w:rPr>
  </w:style>
  <w:style w:styleId="style98" w:type="paragraph">
    <w:name w:val="Style18"/>
    <w:basedOn w:val="style0"/>
    <w:next w:val="style98"/>
    <w:pPr>
      <w:widowControl w:val="false"/>
      <w:spacing w:after="0" w:before="0" w:line="275" w:lineRule="exact"/>
    </w:pPr>
    <w:rPr>
      <w:rFonts w:ascii="Arial" w:cs="Times New Roman" w:eastAsia="Times New Roman" w:hAnsi="Arial"/>
      <w:sz w:val="24"/>
      <w:szCs w:val="24"/>
    </w:rPr>
  </w:style>
  <w:style w:styleId="style99" w:type="paragraph">
    <w:name w:val="Обычный1"/>
    <w:next w:val="style99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260" w:left="0" w:right="0"/>
      <w:jc w:val="both"/>
    </w:pPr>
    <w:rPr>
      <w:rFonts w:ascii="Times New Roman" w:cs="Times New Roman" w:eastAsia="Times New Roman" w:hAnsi="Times New Roman"/>
      <w:color w:val="00000A"/>
      <w:sz w:val="22"/>
      <w:szCs w:val="20"/>
      <w:lang w:bidi="ar-SA" w:eastAsia="ru-RU" w:val="ru-RU"/>
    </w:rPr>
  </w:style>
  <w:style w:styleId="style100" w:type="paragraph">
    <w:name w:val="Balloon Text"/>
    <w:basedOn w:val="style0"/>
    <w:next w:val="style100"/>
    <w:pPr>
      <w:spacing w:after="0" w:before="0" w:line="100" w:lineRule="atLeast"/>
    </w:pPr>
    <w:rPr>
      <w:rFonts w:ascii="Tahoma" w:cs="Times New Roman" w:eastAsia="Times New Roman" w:hAnsi="Tahoma"/>
      <w:sz w:val="16"/>
      <w:szCs w:val="16"/>
    </w:rPr>
  </w:style>
  <w:style w:styleId="style101" w:type="paragraph">
    <w:name w:val="Style2"/>
    <w:basedOn w:val="style0"/>
    <w:next w:val="style101"/>
    <w:pPr>
      <w:widowControl w:val="false"/>
      <w:spacing w:after="0" w:before="0" w:line="100" w:lineRule="atLeast"/>
      <w:ind w:hanging="11" w:left="11" w:right="0"/>
    </w:pPr>
    <w:rPr>
      <w:rFonts w:ascii="Times New Roman" w:cs="Times New Roman" w:eastAsia="Times New Roman" w:hAnsi="Times New Roman"/>
      <w:sz w:val="24"/>
      <w:szCs w:val="24"/>
      <w:lang w:eastAsia="uk-UA" w:val="uk-UA"/>
    </w:rPr>
  </w:style>
  <w:style w:styleId="style102" w:type="paragraph">
    <w:name w:val="Style6"/>
    <w:basedOn w:val="style0"/>
    <w:next w:val="style102"/>
    <w:pPr>
      <w:widowControl w:val="false"/>
      <w:spacing w:after="0" w:before="0" w:line="233" w:lineRule="exact"/>
      <w:ind w:hanging="11" w:left="11" w:right="0"/>
    </w:pPr>
    <w:rPr>
      <w:rFonts w:ascii="Times New Roman" w:cs="Times New Roman" w:eastAsia="Times New Roman" w:hAnsi="Times New Roman"/>
      <w:sz w:val="24"/>
      <w:szCs w:val="24"/>
      <w:lang w:eastAsia="uk-UA" w:val="uk-UA"/>
    </w:rPr>
  </w:style>
  <w:style w:styleId="style103" w:type="paragraph">
    <w:name w:val="Style3"/>
    <w:basedOn w:val="style0"/>
    <w:next w:val="style103"/>
    <w:pPr>
      <w:widowControl w:val="false"/>
      <w:spacing w:after="0" w:before="0" w:line="100" w:lineRule="atLeast"/>
      <w:ind w:hanging="11" w:left="11" w:right="0"/>
    </w:pPr>
    <w:rPr>
      <w:rFonts w:ascii="Times New Roman" w:cs="Times New Roman" w:eastAsia="Times New Roman" w:hAnsi="Times New Roman"/>
      <w:sz w:val="24"/>
      <w:szCs w:val="24"/>
      <w:lang w:eastAsia="uk-UA" w:val="uk-UA"/>
    </w:rPr>
  </w:style>
  <w:style w:styleId="style104" w:type="paragraph">
    <w:name w:val="Верхній колонтитул"/>
    <w:basedOn w:val="style0"/>
    <w:next w:val="style104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105" w:type="paragraph">
    <w:name w:val="Нижній колонтитул"/>
    <w:basedOn w:val="style0"/>
    <w:next w:val="style105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106" w:type="paragraph">
    <w:name w:val="Обычный2"/>
    <w:next w:val="style106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260" w:left="0" w:right="0"/>
      <w:jc w:val="both"/>
    </w:pPr>
    <w:rPr>
      <w:rFonts w:ascii="Times New Roman" w:cs="Times New Roman" w:eastAsia="Times New Roman" w:hAnsi="Times New Roman"/>
      <w:color w:val="00000A"/>
      <w:sz w:val="22"/>
      <w:szCs w:val="20"/>
      <w:lang w:bidi="ar-SA" w:eastAsia="ru-RU" w:val="ru-RU"/>
    </w:rPr>
  </w:style>
  <w:style w:styleId="style107" w:type="paragraph">
    <w:name w:val="Знак"/>
    <w:basedOn w:val="style0"/>
    <w:next w:val="style107"/>
    <w:pPr>
      <w:spacing w:after="160" w:before="0" w:line="240" w:lineRule="exact"/>
    </w:pPr>
    <w:rPr>
      <w:rFonts w:ascii="Verdana" w:cs="Times New Roman" w:eastAsia="MS Mincho" w:hAnsi="Verdana"/>
      <w:sz w:val="20"/>
      <w:szCs w:val="20"/>
      <w:lang w:eastAsia="en-US" w:val="en-US"/>
    </w:rPr>
  </w:style>
  <w:style w:styleId="style108" w:type="paragraph">
    <w:name w:val="index 1"/>
    <w:basedOn w:val="style0"/>
    <w:next w:val="style108"/>
    <w:pPr>
      <w:spacing w:after="0" w:before="0" w:line="100" w:lineRule="atLeast"/>
      <w:ind w:hanging="240" w:left="240" w:right="0"/>
    </w:pPr>
    <w:rPr>
      <w:rFonts w:ascii="Times New Roman" w:cs="Times New Roman" w:eastAsia="Times New Roman" w:hAnsi="Times New Roman"/>
      <w:sz w:val="24"/>
      <w:szCs w:val="24"/>
    </w:rPr>
  </w:style>
  <w:style w:styleId="style109" w:type="paragraph">
    <w:name w:val="index heading"/>
    <w:basedOn w:val="style0"/>
    <w:next w:val="style109"/>
    <w:pPr>
      <w:widowControl w:val="false"/>
      <w:suppressLineNumbers/>
      <w:suppressAutoHyphens w:val="true"/>
    </w:pPr>
    <w:rPr>
      <w:rFonts w:ascii="Times New Roman" w:cs="Tahoma" w:eastAsia="Andale Sans UI" w:hAnsi="Times New Roman"/>
      <w:sz w:val="24"/>
      <w:szCs w:val="24"/>
    </w:rPr>
  </w:style>
  <w:style w:styleId="style110" w:type="paragraph">
    <w:name w:val="Основной текст 21"/>
    <w:basedOn w:val="style0"/>
    <w:next w:val="style110"/>
    <w:pPr>
      <w:suppressAutoHyphens w:val="true"/>
      <w:spacing w:after="120" w:before="0" w:line="480" w:lineRule="auto"/>
    </w:pPr>
    <w:rPr>
      <w:rFonts w:ascii="Times New Roman" w:cs="Times New Roman" w:eastAsia="Times New Roman" w:hAnsi="Times New Roman"/>
      <w:color w:val="00000A"/>
      <w:sz w:val="24"/>
      <w:szCs w:val="24"/>
      <w:lang w:eastAsia="zh-CN" w:val="uk-UA"/>
    </w:rPr>
  </w:style>
  <w:style w:styleId="style111" w:type="paragraph">
    <w:name w:val="Абзац списка1"/>
    <w:basedOn w:val="style0"/>
    <w:next w:val="style111"/>
    <w:pPr>
      <w:suppressAutoHyphens w:val="true"/>
      <w:spacing w:after="0" w:before="0" w:line="100" w:lineRule="atLeast"/>
      <w:ind w:hanging="0" w:left="720" w:right="0"/>
    </w:pPr>
    <w:rPr>
      <w:rFonts w:ascii="Calibri" w:cs="font192" w:eastAsia="Arial Unicode MS" w:hAnsi="Calibri"/>
      <w:color w:val="00000A"/>
      <w:lang w:eastAsia="zh-CN"/>
    </w:rPr>
  </w:style>
  <w:style w:styleId="style112" w:type="paragraph">
    <w:name w:val="Style1"/>
    <w:basedOn w:val="style0"/>
    <w:next w:val="style112"/>
    <w:pPr>
      <w:widowControl w:val="false"/>
      <w:spacing w:after="0" w:before="0" w:line="100" w:lineRule="atLeast"/>
    </w:pPr>
    <w:rPr>
      <w:rFonts w:ascii="Times New Roman" w:cs="Times New Roman" w:hAnsi="Times New Roman"/>
      <w:sz w:val="24"/>
      <w:szCs w:val="24"/>
      <w:lang w:eastAsia="uk-UA" w:val="uk-UA"/>
    </w:rPr>
  </w:style>
  <w:style w:styleId="style113" w:type="paragraph">
    <w:name w:val="Вміст таблиці"/>
    <w:basedOn w:val="style0"/>
    <w:next w:val="style113"/>
    <w:pPr>
      <w:suppressLineNumbers/>
    </w:pPr>
    <w:rPr/>
  </w:style>
  <w:style w:styleId="style114" w:type="paragraph">
    <w:name w:val="Заголовок таблиці"/>
    <w:basedOn w:val="style113"/>
    <w:next w:val="style114"/>
    <w:pPr>
      <w:suppressLineNumbers/>
      <w:jc w:val="center"/>
    </w:pPr>
    <w:rPr>
      <w:b/>
      <w:bCs/>
    </w:rPr>
  </w:style>
  <w:style w:styleId="style115" w:type="paragraph">
    <w:name w:val="Текст у вказаному форматі"/>
    <w:basedOn w:val="style0"/>
    <w:next w:val="style115"/>
    <w:pPr>
      <w:spacing w:after="0" w:before="0"/>
    </w:pPr>
    <w:rPr>
      <w:rFonts w:ascii="Courier New" w:cs="Courier New" w:eastAsia="NSimSun" w:hAnsi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LibreOffice/3.4$Win32 LibreOffice_project/340m1$Build-302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2018-08-29T05:01:00.00Z</dcterms:created>
  <dc:creator>Slavik</dc:creator>
  <cp:lastModifiedBy>Slavik</cp:lastModifiedBy>
  <dcterms:modified xsi:type="dcterms:W3CDTF">2018-08-29T05:49:00.00Z</dcterms:modified>
  <cp:revision>4</cp:revision>
</cp:coreProperties>
</file>